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94" w:rsidRPr="0043722C" w:rsidRDefault="0043722C" w:rsidP="0043722C">
      <w:pPr>
        <w:jc w:val="center"/>
        <w:rPr>
          <w:sz w:val="28"/>
          <w:szCs w:val="28"/>
        </w:rPr>
      </w:pPr>
      <w:r w:rsidRPr="0043722C">
        <w:rPr>
          <w:rFonts w:hint="eastAsia"/>
          <w:spacing w:val="93"/>
          <w:kern w:val="0"/>
          <w:sz w:val="28"/>
          <w:szCs w:val="28"/>
          <w:fitText w:val="4480" w:id="-1582524672"/>
        </w:rPr>
        <w:t>特別償却不適用理由</w:t>
      </w:r>
      <w:r w:rsidRPr="0043722C">
        <w:rPr>
          <w:rFonts w:hint="eastAsia"/>
          <w:spacing w:val="3"/>
          <w:kern w:val="0"/>
          <w:sz w:val="28"/>
          <w:szCs w:val="28"/>
          <w:fitText w:val="4480" w:id="-1582524672"/>
        </w:rPr>
        <w:t>書</w:t>
      </w:r>
    </w:p>
    <w:p w:rsidR="0043722C" w:rsidRDefault="0043722C"/>
    <w:p w:rsidR="0043722C" w:rsidRDefault="0043722C"/>
    <w:p w:rsidR="0043722C" w:rsidRDefault="0043722C" w:rsidP="0043722C">
      <w:pPr>
        <w:ind w:firstLineChars="200" w:firstLine="420"/>
      </w:pPr>
      <w:r>
        <w:rPr>
          <w:rFonts w:hint="eastAsia"/>
        </w:rPr>
        <w:t>五 條 市 長　　殿</w:t>
      </w:r>
    </w:p>
    <w:p w:rsidR="0043722C" w:rsidRDefault="0043722C"/>
    <w:p w:rsidR="0043722C" w:rsidRDefault="0043722C" w:rsidP="0043722C">
      <w:pPr>
        <w:ind w:firstLineChars="1894" w:firstLine="3977"/>
      </w:pPr>
      <w:r>
        <w:rPr>
          <w:rFonts w:hint="eastAsia"/>
        </w:rPr>
        <w:t>住所（所在地）</w:t>
      </w:r>
    </w:p>
    <w:p w:rsidR="0043722C" w:rsidRDefault="0043722C" w:rsidP="0043722C">
      <w:pPr>
        <w:ind w:firstLineChars="1894" w:firstLine="3977"/>
      </w:pPr>
      <w:r>
        <w:rPr>
          <w:rFonts w:hint="eastAsia"/>
        </w:rPr>
        <w:t>氏名（名称）</w:t>
      </w:r>
    </w:p>
    <w:p w:rsidR="0043722C" w:rsidRDefault="0043722C" w:rsidP="0043722C">
      <w:pPr>
        <w:ind w:firstLineChars="1894" w:firstLine="3977"/>
      </w:pPr>
      <w:r>
        <w:rPr>
          <w:rFonts w:hint="eastAsia"/>
        </w:rPr>
        <w:t>代表者職氏名</w:t>
      </w:r>
    </w:p>
    <w:p w:rsidR="0043722C" w:rsidRDefault="0043722C"/>
    <w:p w:rsidR="0043722C" w:rsidRDefault="0043722C"/>
    <w:p w:rsidR="0043722C" w:rsidRDefault="0043722C">
      <w:r>
        <w:rPr>
          <w:rFonts w:hint="eastAsia"/>
        </w:rPr>
        <w:t xml:space="preserve">　固定資産税の課税免除（不均一課税）を受けるにあたり、要件とされている租税特別措置法第１２条又は第４５条の規定に基づく特別償却の適用については、次のとおり規定には該当していますが、２の理由により、これらの規定に基づく特別償却は行っていません。</w:t>
      </w:r>
    </w:p>
    <w:p w:rsidR="0043722C" w:rsidRDefault="0043722C"/>
    <w:p w:rsidR="0043722C" w:rsidRDefault="0043722C"/>
    <w:p w:rsidR="0043722C" w:rsidRDefault="0043722C">
      <w:r>
        <w:rPr>
          <w:rFonts w:hint="eastAsia"/>
        </w:rPr>
        <w:t>１　該当する規定</w:t>
      </w:r>
    </w:p>
    <w:p w:rsidR="0043722C" w:rsidRDefault="00543DD4" w:rsidP="0043722C">
      <w:pPr>
        <w:ind w:left="210"/>
      </w:pPr>
      <w:r>
        <w:rPr>
          <w:rFonts w:hint="eastAsia"/>
        </w:rPr>
        <w:t>□租税特別措置法第１２条第4項（第４５条第3</w:t>
      </w:r>
      <w:bookmarkStart w:id="0" w:name="_GoBack"/>
      <w:bookmarkEnd w:id="0"/>
      <w:r w:rsidR="0043722C">
        <w:rPr>
          <w:rFonts w:hint="eastAsia"/>
        </w:rPr>
        <w:t>項）の表の第１号</w:t>
      </w:r>
    </w:p>
    <w:p w:rsidR="0043722C" w:rsidRDefault="00543DD4" w:rsidP="0043722C">
      <w:pPr>
        <w:ind w:firstLineChars="100" w:firstLine="210"/>
      </w:pPr>
      <w:r>
        <w:rPr>
          <w:rFonts w:hint="eastAsia"/>
        </w:rPr>
        <w:t>□租税特別措置法第１２条第4項（第４５条第3</w:t>
      </w:r>
      <w:r w:rsidR="0043722C">
        <w:rPr>
          <w:rFonts w:hint="eastAsia"/>
        </w:rPr>
        <w:t>項）の表の第２号</w:t>
      </w:r>
    </w:p>
    <w:p w:rsidR="0043722C" w:rsidRDefault="0043722C" w:rsidP="0043722C">
      <w:pPr>
        <w:ind w:firstLineChars="100" w:firstLine="210"/>
      </w:pPr>
      <w:r>
        <w:rPr>
          <w:rFonts w:hint="eastAsia"/>
        </w:rPr>
        <w:t>□その他（　　　　　　　　　　　　　　　　　　　　　　　　）</w:t>
      </w:r>
    </w:p>
    <w:p w:rsidR="0043722C" w:rsidRDefault="0043722C" w:rsidP="0043722C"/>
    <w:p w:rsidR="008003E2" w:rsidRDefault="008003E2" w:rsidP="0043722C"/>
    <w:p w:rsidR="0043722C" w:rsidRDefault="0043722C" w:rsidP="0043722C">
      <w:r>
        <w:rPr>
          <w:rFonts w:hint="eastAsia"/>
        </w:rPr>
        <w:t>２　特別償却を行わなかった理由</w:t>
      </w:r>
    </w:p>
    <w:p w:rsidR="0043722C" w:rsidRDefault="0043722C" w:rsidP="004372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5591175" cy="1285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77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2pt;margin-top:5.75pt;width:440.2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73025</wp:posOffset>
                </wp:positionV>
                <wp:extent cx="5543550" cy="1314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22C" w:rsidRDefault="0043722C">
                            <w:r>
                              <w:rPr>
                                <w:rFonts w:hint="eastAsia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5.75pt;width:436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" fillcolor="white [3201]" stroked="f" strokeweight=".5pt">
                <v:textbox>
                  <w:txbxContent>
                    <w:p w:rsidR="0043722C" w:rsidRDefault="0043722C">
                      <w:r>
                        <w:rPr>
                          <w:rFonts w:hint="eastAsia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B4B"/>
    <w:multiLevelType w:val="hybridMultilevel"/>
    <w:tmpl w:val="B73021CE"/>
    <w:lvl w:ilvl="0" w:tplc="59AA3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2C"/>
    <w:rsid w:val="0043722C"/>
    <w:rsid w:val="00543DD4"/>
    <w:rsid w:val="006E635B"/>
    <w:rsid w:val="008003E2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9C2CA"/>
  <w15:chartTrackingRefBased/>
  <w15:docId w15:val="{18C8934D-F50C-40D2-8D0E-A05EE43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6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五條市役所</cp:lastModifiedBy>
  <cp:revision>3</cp:revision>
  <cp:lastPrinted>2022-01-21T09:24:00Z</cp:lastPrinted>
  <dcterms:created xsi:type="dcterms:W3CDTF">2022-01-21T09:13:00Z</dcterms:created>
  <dcterms:modified xsi:type="dcterms:W3CDTF">2023-09-21T00:11:00Z</dcterms:modified>
</cp:coreProperties>
</file>