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732C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CB3E1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29FA5346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3597AAD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1AC3F4F3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A98C74C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2229138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329C652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73011B1A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4A9FB6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81D7C9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E40B232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F559704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C79A6B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1FD6E1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275E16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48E913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18F69C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DA557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40D32B5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95F355A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88F798C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C66BF4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CC5EDA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039E83E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344BFCA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336E6C6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C3FF798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D0A6EDE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903CC6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228BA3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7C62C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1E6A98F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588FB9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61C59C8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513C73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2CE0B02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635124F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32945C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16675F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2C7CDF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D0C4687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7AFA7D1C" w14:textId="6F8721E8" w:rsidR="00FE1D57" w:rsidRPr="00BE2A34" w:rsidRDefault="00CE732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公用車購入契約（軽ダンプ）</w:t>
      </w:r>
      <w:r w:rsidR="004D064B">
        <w:rPr>
          <w:rFonts w:ascii="ＭＳ 明朝" w:eastAsia="ＭＳ 明朝" w:hAnsi="ＭＳ 明朝" w:hint="eastAsia"/>
        </w:rPr>
        <w:t>に係る一般競争入札について</w:t>
      </w:r>
      <w:r w:rsidR="00104DA8" w:rsidRPr="00BE2A34">
        <w:rPr>
          <w:rFonts w:ascii="ＭＳ 明朝" w:eastAsia="ＭＳ 明朝" w:hAnsi="ＭＳ 明朝" w:hint="eastAsia"/>
        </w:rPr>
        <w:t>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769E93BA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3EAA998E" w14:textId="77777777" w:rsidTr="00BE2A34">
        <w:tc>
          <w:tcPr>
            <w:tcW w:w="8499" w:type="dxa"/>
          </w:tcPr>
          <w:p w14:paraId="3C9650D0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6DA71A5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54BACBFE" w14:textId="77777777" w:rsidTr="00F43094">
        <w:trPr>
          <w:trHeight w:val="6338"/>
        </w:trPr>
        <w:tc>
          <w:tcPr>
            <w:tcW w:w="8499" w:type="dxa"/>
          </w:tcPr>
          <w:p w14:paraId="31D1B288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30BF25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D96E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197A89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5980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F340B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01695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2F3BF8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064B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90964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E1C"/>
    <w:rsid w:val="00CE732A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4014B7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G24053</cp:lastModifiedBy>
  <cp:revision>8</cp:revision>
  <cp:lastPrinted>2025-03-18T01:14:00Z</cp:lastPrinted>
  <dcterms:created xsi:type="dcterms:W3CDTF">2022-03-25T10:48:00Z</dcterms:created>
  <dcterms:modified xsi:type="dcterms:W3CDTF">2026-03-24T01:35:00Z</dcterms:modified>
</cp:coreProperties>
</file>