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C848F" w14:textId="77777777" w:rsidR="00D312AB" w:rsidRDefault="00D312AB" w:rsidP="00641AFC">
      <w:pPr>
        <w:spacing w:line="400" w:lineRule="exact"/>
        <w:rPr>
          <w:rFonts w:ascii="Meiryo UI" w:eastAsia="Meiryo UI" w:hAnsi="Meiryo UI"/>
          <w:b/>
          <w:sz w:val="28"/>
          <w:szCs w:val="24"/>
        </w:rPr>
      </w:pPr>
    </w:p>
    <w:p w14:paraId="3BD625AF" w14:textId="77777777" w:rsidR="00B36A70" w:rsidRDefault="00B36A70" w:rsidP="00641AFC">
      <w:pPr>
        <w:spacing w:line="400" w:lineRule="exact"/>
        <w:rPr>
          <w:rFonts w:ascii="Meiryo UI" w:eastAsia="Meiryo UI" w:hAnsi="Meiryo UI"/>
          <w:b/>
          <w:sz w:val="28"/>
          <w:szCs w:val="24"/>
        </w:rPr>
      </w:pPr>
      <w:r>
        <w:rPr>
          <w:rFonts w:ascii="Meiryo UI" w:eastAsia="Meiryo UI" w:hAnsi="Meiryo UI"/>
          <w:noProof/>
          <w:sz w:val="24"/>
          <w:szCs w:val="24"/>
        </w:rPr>
        <mc:AlternateContent>
          <mc:Choice Requires="wps">
            <w:drawing>
              <wp:anchor distT="0" distB="0" distL="114300" distR="114300" simplePos="0" relativeHeight="251659264" behindDoc="0" locked="0" layoutInCell="1" allowOverlap="1" wp14:anchorId="5690EF60" wp14:editId="113C0D9F">
                <wp:simplePos x="0" y="0"/>
                <wp:positionH relativeFrom="column">
                  <wp:posOffset>4776470</wp:posOffset>
                </wp:positionH>
                <wp:positionV relativeFrom="paragraph">
                  <wp:posOffset>-216534</wp:posOffset>
                </wp:positionV>
                <wp:extent cx="1155700" cy="438150"/>
                <wp:effectExtent l="0" t="0" r="25400" b="19050"/>
                <wp:wrapNone/>
                <wp:docPr id="1" name="正方形/長方形 1"/>
                <wp:cNvGraphicFramePr/>
                <a:graphic xmlns:a="http://schemas.openxmlformats.org/drawingml/2006/main">
                  <a:graphicData uri="http://schemas.microsoft.com/office/word/2010/wordprocessingShape">
                    <wps:wsp>
                      <wps:cNvSpPr/>
                      <wps:spPr>
                        <a:xfrm>
                          <a:off x="0" y="0"/>
                          <a:ext cx="1155700" cy="4381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3A6F7A" w14:textId="77777777" w:rsidR="00C96D57" w:rsidRPr="00A30A21" w:rsidRDefault="00AE0F2C" w:rsidP="00C96D57">
                            <w:pPr>
                              <w:spacing w:line="360" w:lineRule="exact"/>
                              <w:jc w:val="center"/>
                              <w:rPr>
                                <w:rFonts w:ascii="ＭＳ ゴシック" w:eastAsia="ＭＳ ゴシック" w:hAnsi="ＭＳ ゴシック"/>
                                <w:b/>
                                <w:color w:val="000000" w:themeColor="text1"/>
                                <w:sz w:val="28"/>
                                <w:szCs w:val="24"/>
                              </w:rPr>
                            </w:pPr>
                            <w:r>
                              <w:rPr>
                                <w:rFonts w:ascii="ＭＳ ゴシック" w:eastAsia="ＭＳ ゴシック" w:hAnsi="ＭＳ ゴシック" w:hint="eastAsia"/>
                                <w:b/>
                                <w:color w:val="000000" w:themeColor="text1"/>
                                <w:sz w:val="28"/>
                                <w:szCs w:val="24"/>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90EF60" id="正方形/長方形 1" o:spid="_x0000_s1026" style="position:absolute;left:0;text-align:left;margin-left:376.1pt;margin-top:-17.05pt;width:91pt;height:3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" filled="f" strokecolor="black [3213]" strokeweight="1.5pt">
                <v:textbox>
                  <w:txbxContent>
                    <w:p w14:paraId="783A6F7A" w14:textId="77777777" w:rsidR="00C96D57" w:rsidRPr="00A30A21" w:rsidRDefault="00AE0F2C" w:rsidP="00C96D57">
                      <w:pPr>
                        <w:spacing w:line="360" w:lineRule="exact"/>
                        <w:jc w:val="center"/>
                        <w:rPr>
                          <w:rFonts w:ascii="ＭＳ ゴシック" w:eastAsia="ＭＳ ゴシック" w:hAnsi="ＭＳ ゴシック"/>
                          <w:b/>
                          <w:color w:val="000000" w:themeColor="text1"/>
                          <w:sz w:val="28"/>
                          <w:szCs w:val="24"/>
                        </w:rPr>
                      </w:pPr>
                      <w:r>
                        <w:rPr>
                          <w:rFonts w:ascii="ＭＳ ゴシック" w:eastAsia="ＭＳ ゴシック" w:hAnsi="ＭＳ ゴシック" w:hint="eastAsia"/>
                          <w:b/>
                          <w:color w:val="000000" w:themeColor="text1"/>
                          <w:sz w:val="28"/>
                          <w:szCs w:val="24"/>
                        </w:rPr>
                        <w:t>別紙</w:t>
                      </w:r>
                    </w:p>
                  </w:txbxContent>
                </v:textbox>
              </v:rect>
            </w:pict>
          </mc:Fallback>
        </mc:AlternateContent>
      </w:r>
    </w:p>
    <w:p w14:paraId="21708C35" w14:textId="77777777" w:rsidR="00D312AB" w:rsidRDefault="00D312AB" w:rsidP="00D312AB">
      <w:pPr>
        <w:spacing w:line="240" w:lineRule="exact"/>
        <w:jc w:val="center"/>
        <w:rPr>
          <w:rFonts w:ascii="Meiryo UI" w:eastAsia="Meiryo UI" w:hAnsi="Meiryo UI"/>
          <w:b/>
          <w:sz w:val="28"/>
          <w:szCs w:val="24"/>
        </w:rPr>
      </w:pPr>
    </w:p>
    <w:p w14:paraId="75BF9ABA" w14:textId="1DB23B6F" w:rsidR="0055168A" w:rsidRPr="00A32999" w:rsidRDefault="00B17BFC" w:rsidP="00B17BFC">
      <w:pPr>
        <w:spacing w:line="340" w:lineRule="exact"/>
        <w:jc w:val="center"/>
        <w:rPr>
          <w:rFonts w:ascii="Meiryo UI" w:eastAsia="Meiryo UI" w:hAnsi="Meiryo UI"/>
          <w:b/>
          <w:sz w:val="28"/>
          <w:szCs w:val="24"/>
        </w:rPr>
      </w:pPr>
      <w:r>
        <w:rPr>
          <w:rFonts w:ascii="Meiryo UI" w:eastAsia="Meiryo UI" w:hAnsi="Meiryo UI" w:hint="eastAsia"/>
          <w:b/>
          <w:sz w:val="28"/>
        </w:rPr>
        <w:t>五條市地域公共交通「ゴーちゃんバス」の運賃</w:t>
      </w:r>
      <w:r w:rsidRPr="003E5841">
        <w:rPr>
          <w:rFonts w:ascii="Meiryo UI" w:eastAsia="Meiryo UI" w:hAnsi="Meiryo UI" w:hint="eastAsia"/>
          <w:b/>
          <w:sz w:val="28"/>
        </w:rPr>
        <w:t>（案）</w:t>
      </w:r>
      <w:r>
        <w:rPr>
          <w:rFonts w:ascii="Meiryo UI" w:eastAsia="Meiryo UI" w:hAnsi="Meiryo UI" w:hint="eastAsia"/>
          <w:b/>
          <w:sz w:val="28"/>
        </w:rPr>
        <w:t>の</w:t>
      </w:r>
      <w:r w:rsidR="00D312AB">
        <w:rPr>
          <w:rFonts w:ascii="Meiryo UI" w:eastAsia="Meiryo UI" w:hAnsi="Meiryo UI" w:hint="eastAsia"/>
          <w:b/>
          <w:sz w:val="28"/>
          <w:szCs w:val="24"/>
        </w:rPr>
        <w:t>概要</w:t>
      </w:r>
    </w:p>
    <w:p w14:paraId="529FCABB" w14:textId="685CDDD9" w:rsidR="007F07F9" w:rsidRPr="0036304D" w:rsidRDefault="00D312AB" w:rsidP="0036304D">
      <w:pPr>
        <w:spacing w:before="240" w:line="320" w:lineRule="exact"/>
        <w:rPr>
          <w:rFonts w:ascii="Meiryo UI" w:eastAsia="Meiryo UI" w:hAnsi="Meiryo UI"/>
          <w:b/>
          <w:sz w:val="28"/>
          <w:szCs w:val="24"/>
        </w:rPr>
      </w:pPr>
      <w:r>
        <w:rPr>
          <w:rFonts w:ascii="Meiryo UI" w:eastAsia="Meiryo UI" w:hAnsi="Meiryo UI" w:hint="eastAsia"/>
          <w:b/>
          <w:sz w:val="28"/>
          <w:szCs w:val="24"/>
        </w:rPr>
        <w:t>［運賃について</w:t>
      </w:r>
      <w:r w:rsidR="00525E96" w:rsidRPr="0036304D">
        <w:rPr>
          <w:rFonts w:ascii="Meiryo UI" w:eastAsia="Meiryo UI" w:hAnsi="Meiryo UI" w:hint="eastAsia"/>
          <w:b/>
          <w:sz w:val="28"/>
          <w:szCs w:val="24"/>
        </w:rPr>
        <w:t>］</w:t>
      </w:r>
    </w:p>
    <w:p w14:paraId="13855A3E" w14:textId="77777777" w:rsidR="006D5B91" w:rsidRDefault="00E93C9E" w:rsidP="006D5B91">
      <w:pPr>
        <w:spacing w:line="360" w:lineRule="exact"/>
        <w:rPr>
          <w:rFonts w:ascii="Meiryo UI" w:eastAsia="Meiryo UI" w:hAnsi="Meiryo UI"/>
          <w:sz w:val="28"/>
          <w:szCs w:val="24"/>
        </w:rPr>
      </w:pPr>
      <w:r>
        <w:rPr>
          <w:rFonts w:ascii="Meiryo UI" w:eastAsia="Meiryo UI" w:hAnsi="Meiryo UI" w:hint="eastAsia"/>
          <w:sz w:val="24"/>
          <w:szCs w:val="24"/>
        </w:rPr>
        <w:t xml:space="preserve">　</w:t>
      </w:r>
      <w:r w:rsidRPr="00E93C9E">
        <w:rPr>
          <w:rFonts w:ascii="Meiryo UI" w:eastAsia="Meiryo UI" w:hAnsi="Meiryo UI" w:hint="eastAsia"/>
          <w:sz w:val="28"/>
          <w:szCs w:val="24"/>
        </w:rPr>
        <w:t xml:space="preserve">　・</w:t>
      </w:r>
      <w:r w:rsidR="006D5B91">
        <w:rPr>
          <w:rFonts w:ascii="Meiryo UI" w:eastAsia="Meiryo UI" w:hAnsi="Meiryo UI" w:hint="eastAsia"/>
          <w:sz w:val="28"/>
          <w:szCs w:val="24"/>
        </w:rPr>
        <w:t>五条駅前バスターミナルの建設に伴い路線が延伸、短縮されますが、各</w:t>
      </w:r>
      <w:r w:rsidR="00AD6C21">
        <w:rPr>
          <w:rFonts w:ascii="Meiryo UI" w:eastAsia="Meiryo UI" w:hAnsi="Meiryo UI" w:hint="eastAsia"/>
          <w:sz w:val="28"/>
          <w:szCs w:val="24"/>
        </w:rPr>
        <w:t>路線</w:t>
      </w:r>
      <w:r w:rsidR="006D5B91">
        <w:rPr>
          <w:rFonts w:ascii="Meiryo UI" w:eastAsia="Meiryo UI" w:hAnsi="Meiryo UI" w:hint="eastAsia"/>
          <w:sz w:val="28"/>
          <w:szCs w:val="24"/>
        </w:rPr>
        <w:t>の</w:t>
      </w:r>
    </w:p>
    <w:p w14:paraId="573136D5" w14:textId="4A32A233" w:rsidR="00AD6C21" w:rsidRDefault="00AD6C21" w:rsidP="006D5B91">
      <w:pPr>
        <w:spacing w:line="360" w:lineRule="exact"/>
        <w:ind w:firstLineChars="200" w:firstLine="560"/>
        <w:rPr>
          <w:rFonts w:ascii="Meiryo UI" w:eastAsia="Meiryo UI" w:hAnsi="Meiryo UI"/>
          <w:sz w:val="28"/>
          <w:szCs w:val="24"/>
        </w:rPr>
      </w:pPr>
      <w:r>
        <w:rPr>
          <w:rFonts w:ascii="Meiryo UI" w:eastAsia="Meiryo UI" w:hAnsi="Meiryo UI" w:hint="eastAsia"/>
          <w:sz w:val="28"/>
          <w:szCs w:val="24"/>
        </w:rPr>
        <w:t>運賃の変更はありません。</w:t>
      </w:r>
    </w:p>
    <w:p w14:paraId="16116D7C" w14:textId="77777777" w:rsidR="00AD6C21" w:rsidRPr="006D5B91" w:rsidRDefault="00AD6C21" w:rsidP="00E93C9E">
      <w:pPr>
        <w:spacing w:line="360" w:lineRule="exact"/>
        <w:rPr>
          <w:rFonts w:ascii="Meiryo UI" w:eastAsia="Meiryo UI" w:hAnsi="Meiryo UI"/>
          <w:sz w:val="24"/>
          <w:szCs w:val="24"/>
        </w:rPr>
      </w:pPr>
    </w:p>
    <w:p w14:paraId="11F770FC" w14:textId="6CCE587A" w:rsidR="00B55F52" w:rsidRDefault="00B55F52" w:rsidP="00E93C9E">
      <w:pPr>
        <w:spacing w:line="360" w:lineRule="exact"/>
        <w:rPr>
          <w:rFonts w:ascii="Meiryo UI" w:eastAsia="Meiryo UI" w:hAnsi="Meiryo UI"/>
          <w:sz w:val="24"/>
          <w:szCs w:val="24"/>
        </w:rPr>
      </w:pPr>
      <w:r>
        <w:rPr>
          <w:rFonts w:ascii="Meiryo UI" w:eastAsia="Meiryo UI" w:hAnsi="Meiryo UI" w:hint="eastAsia"/>
          <w:sz w:val="24"/>
          <w:szCs w:val="24"/>
        </w:rPr>
        <w:t xml:space="preserve">　ゴーちゃんバス</w:t>
      </w:r>
    </w:p>
    <w:p w14:paraId="065A2FBE" w14:textId="34DF522B" w:rsidR="00B55F52" w:rsidRDefault="00B55F52" w:rsidP="00E93C9E">
      <w:pPr>
        <w:spacing w:line="360" w:lineRule="exact"/>
        <w:rPr>
          <w:rFonts w:ascii="Meiryo UI" w:eastAsia="Meiryo UI" w:hAnsi="Meiryo UI"/>
          <w:sz w:val="24"/>
          <w:szCs w:val="24"/>
        </w:rPr>
      </w:pPr>
      <w:r>
        <w:rPr>
          <w:rFonts w:ascii="Meiryo UI" w:eastAsia="Meiryo UI" w:hAnsi="Meiryo UI" w:hint="eastAsia"/>
          <w:sz w:val="24"/>
          <w:szCs w:val="24"/>
        </w:rPr>
        <w:t xml:space="preserve">　五条駅・田園方面ライン　　　　　　　　　１乗車</w:t>
      </w:r>
      <w:r w:rsidR="00643CB1">
        <w:rPr>
          <w:rFonts w:ascii="Meiryo UI" w:eastAsia="Meiryo UI" w:hAnsi="Meiryo UI" w:hint="eastAsia"/>
          <w:sz w:val="24"/>
          <w:szCs w:val="24"/>
        </w:rPr>
        <w:t>2</w:t>
      </w:r>
      <w:r>
        <w:rPr>
          <w:rFonts w:ascii="Meiryo UI" w:eastAsia="Meiryo UI" w:hAnsi="Meiryo UI" w:hint="eastAsia"/>
          <w:sz w:val="24"/>
          <w:szCs w:val="24"/>
        </w:rPr>
        <w:t>00円（変更なし）</w:t>
      </w:r>
    </w:p>
    <w:p w14:paraId="0A964ED9" w14:textId="2E07BC02" w:rsidR="00B55F52" w:rsidRDefault="00B55F52" w:rsidP="00E93C9E">
      <w:pPr>
        <w:spacing w:line="360" w:lineRule="exact"/>
        <w:rPr>
          <w:rFonts w:ascii="Meiryo UI" w:eastAsia="Meiryo UI" w:hAnsi="Meiryo UI"/>
          <w:sz w:val="24"/>
          <w:szCs w:val="24"/>
        </w:rPr>
      </w:pPr>
      <w:r>
        <w:rPr>
          <w:rFonts w:ascii="Meiryo UI" w:eastAsia="Meiryo UI" w:hAnsi="Meiryo UI" w:hint="eastAsia"/>
          <w:sz w:val="24"/>
          <w:szCs w:val="24"/>
        </w:rPr>
        <w:t xml:space="preserve">　南奈良総合医療センター通院ライン　　１乗車</w:t>
      </w:r>
      <w:r w:rsidR="00643CB1">
        <w:rPr>
          <w:rFonts w:ascii="Meiryo UI" w:eastAsia="Meiryo UI" w:hAnsi="Meiryo UI" w:hint="eastAsia"/>
          <w:sz w:val="24"/>
          <w:szCs w:val="24"/>
        </w:rPr>
        <w:t>2</w:t>
      </w:r>
      <w:r>
        <w:rPr>
          <w:rFonts w:ascii="Meiryo UI" w:eastAsia="Meiryo UI" w:hAnsi="Meiryo UI" w:hint="eastAsia"/>
          <w:sz w:val="24"/>
          <w:szCs w:val="24"/>
        </w:rPr>
        <w:t>00円（変更なし）</w:t>
      </w:r>
    </w:p>
    <w:p w14:paraId="48BC64AF" w14:textId="1D6F2A09" w:rsidR="006D5B91" w:rsidRDefault="006D5B91" w:rsidP="00E93C9E">
      <w:pPr>
        <w:spacing w:line="360" w:lineRule="exact"/>
        <w:rPr>
          <w:rFonts w:ascii="Meiryo UI" w:eastAsia="Meiryo UI" w:hAnsi="Meiryo UI"/>
          <w:sz w:val="24"/>
          <w:szCs w:val="24"/>
        </w:rPr>
      </w:pPr>
    </w:p>
    <w:p w14:paraId="0D71D7BB" w14:textId="769E5E56" w:rsidR="006D5B91" w:rsidRDefault="006D5B91" w:rsidP="00E93C9E">
      <w:pPr>
        <w:spacing w:line="360" w:lineRule="exact"/>
        <w:rPr>
          <w:rFonts w:ascii="Meiryo UI" w:eastAsia="Meiryo UI" w:hAnsi="Meiryo UI"/>
          <w:sz w:val="28"/>
          <w:szCs w:val="24"/>
        </w:rPr>
      </w:pPr>
      <w:bookmarkStart w:id="0" w:name="_Hlk222220513"/>
      <w:r>
        <w:rPr>
          <w:rFonts w:ascii="Meiryo UI" w:eastAsia="Meiryo UI" w:hAnsi="Meiryo UI" w:hint="eastAsia"/>
          <w:sz w:val="24"/>
          <w:szCs w:val="24"/>
        </w:rPr>
        <w:t>（令和7年度は運賃負担低廉化措置をと</w:t>
      </w:r>
      <w:r w:rsidR="00532022">
        <w:rPr>
          <w:rFonts w:ascii="Meiryo UI" w:eastAsia="Meiryo UI" w:hAnsi="Meiryo UI" w:hint="eastAsia"/>
          <w:sz w:val="24"/>
          <w:szCs w:val="24"/>
        </w:rPr>
        <w:t>り、１乗車100円で乗車できます</w:t>
      </w:r>
      <w:r>
        <w:rPr>
          <w:rFonts w:ascii="Meiryo UI" w:eastAsia="Meiryo UI" w:hAnsi="Meiryo UI" w:hint="eastAsia"/>
          <w:sz w:val="24"/>
          <w:szCs w:val="24"/>
        </w:rPr>
        <w:t>。）</w:t>
      </w:r>
    </w:p>
    <w:bookmarkEnd w:id="0"/>
    <w:p w14:paraId="4EE1581C" w14:textId="13E387CE" w:rsidR="002F2C5B" w:rsidRPr="00643CB1" w:rsidRDefault="002F2C5B" w:rsidP="00E93C9E">
      <w:pPr>
        <w:spacing w:line="360" w:lineRule="exact"/>
        <w:rPr>
          <w:rFonts w:ascii="Meiryo UI" w:eastAsia="Meiryo UI" w:hAnsi="Meiryo UI"/>
          <w:sz w:val="24"/>
          <w:szCs w:val="24"/>
        </w:rPr>
      </w:pPr>
    </w:p>
    <w:p w14:paraId="5D7DDF7B" w14:textId="77777777" w:rsidR="00E93C9E" w:rsidRDefault="00E93C9E" w:rsidP="00E93C9E">
      <w:pPr>
        <w:spacing w:before="240" w:line="360" w:lineRule="exact"/>
        <w:rPr>
          <w:rFonts w:ascii="Meiryo UI" w:eastAsia="Meiryo UI" w:hAnsi="Meiryo UI"/>
          <w:b/>
          <w:sz w:val="28"/>
          <w:szCs w:val="24"/>
        </w:rPr>
      </w:pPr>
      <w:r>
        <w:rPr>
          <w:rFonts w:ascii="Meiryo UI" w:eastAsia="Meiryo UI" w:hAnsi="Meiryo UI" w:hint="eastAsia"/>
          <w:b/>
          <w:sz w:val="28"/>
          <w:szCs w:val="24"/>
        </w:rPr>
        <w:t>［路線の変更等について</w:t>
      </w:r>
      <w:r w:rsidRPr="0036304D">
        <w:rPr>
          <w:rFonts w:ascii="Meiryo UI" w:eastAsia="Meiryo UI" w:hAnsi="Meiryo UI" w:hint="eastAsia"/>
          <w:b/>
          <w:sz w:val="28"/>
          <w:szCs w:val="24"/>
        </w:rPr>
        <w:t>］</w:t>
      </w:r>
    </w:p>
    <w:p w14:paraId="5BF71A0F" w14:textId="436E18A4" w:rsidR="00E93C9E" w:rsidRPr="00FC2C56" w:rsidRDefault="00E93C9E" w:rsidP="00E93C9E">
      <w:pPr>
        <w:spacing w:line="360" w:lineRule="exact"/>
        <w:rPr>
          <w:rFonts w:ascii="Meiryo UI" w:eastAsia="Meiryo UI" w:hAnsi="Meiryo UI"/>
          <w:sz w:val="24"/>
          <w:szCs w:val="24"/>
        </w:rPr>
      </w:pPr>
      <w:r>
        <w:rPr>
          <w:rFonts w:ascii="Meiryo UI" w:eastAsia="Meiryo UI" w:hAnsi="Meiryo UI" w:hint="eastAsia"/>
          <w:sz w:val="24"/>
          <w:szCs w:val="24"/>
        </w:rPr>
        <w:t xml:space="preserve">　</w:t>
      </w:r>
      <w:r w:rsidRPr="00FC2C56">
        <w:rPr>
          <w:rFonts w:ascii="Meiryo UI" w:eastAsia="Meiryo UI" w:hAnsi="Meiryo UI" w:hint="eastAsia"/>
          <w:sz w:val="24"/>
          <w:szCs w:val="24"/>
        </w:rPr>
        <w:t xml:space="preserve">　・</w:t>
      </w:r>
      <w:r w:rsidRPr="00FC2C56">
        <w:rPr>
          <w:rFonts w:ascii="Meiryo UI" w:eastAsia="Meiryo UI" w:hAnsi="Meiryo UI"/>
          <w:sz w:val="24"/>
          <w:szCs w:val="24"/>
        </w:rPr>
        <w:t xml:space="preserve"> 五條バスセンターが令和８年７月から使用できなくなることに伴い、</w:t>
      </w:r>
    </w:p>
    <w:p w14:paraId="206BE5C9" w14:textId="53616F49" w:rsidR="00E93C9E" w:rsidRPr="00FC2C56" w:rsidRDefault="00E93C9E" w:rsidP="00E93C9E">
      <w:pPr>
        <w:spacing w:line="360" w:lineRule="exact"/>
        <w:ind w:firstLineChars="200" w:firstLine="480"/>
        <w:rPr>
          <w:rFonts w:ascii="Meiryo UI" w:eastAsia="Meiryo UI" w:hAnsi="Meiryo UI"/>
          <w:sz w:val="24"/>
          <w:szCs w:val="24"/>
        </w:rPr>
      </w:pPr>
      <w:r w:rsidRPr="00FC2C56">
        <w:rPr>
          <w:rFonts w:ascii="Meiryo UI" w:eastAsia="Meiryo UI" w:hAnsi="Meiryo UI" w:hint="eastAsia"/>
          <w:sz w:val="24"/>
          <w:szCs w:val="24"/>
        </w:rPr>
        <w:t>「五條バスセンター」停留所は仮設停留所になります。</w:t>
      </w:r>
    </w:p>
    <w:p w14:paraId="6AC2A911" w14:textId="77777777" w:rsidR="00E93C9E" w:rsidRPr="00FC2C56" w:rsidRDefault="00E93C9E" w:rsidP="00E93C9E">
      <w:pPr>
        <w:spacing w:line="360" w:lineRule="exact"/>
        <w:rPr>
          <w:rFonts w:ascii="Meiryo UI" w:eastAsia="Meiryo UI" w:hAnsi="Meiryo UI"/>
          <w:sz w:val="24"/>
          <w:szCs w:val="24"/>
        </w:rPr>
      </w:pPr>
    </w:p>
    <w:p w14:paraId="24A16B4C" w14:textId="71B41827" w:rsidR="00E93C9E" w:rsidRPr="00FC2C56" w:rsidRDefault="00E93C9E" w:rsidP="00E93C9E">
      <w:pPr>
        <w:spacing w:line="360" w:lineRule="exact"/>
        <w:rPr>
          <w:rFonts w:ascii="Meiryo UI" w:eastAsia="Meiryo UI" w:hAnsi="Meiryo UI"/>
          <w:sz w:val="24"/>
          <w:szCs w:val="24"/>
        </w:rPr>
      </w:pPr>
      <w:r w:rsidRPr="00FC2C56">
        <w:rPr>
          <w:rFonts w:ascii="Meiryo UI" w:eastAsia="Meiryo UI" w:hAnsi="Meiryo UI" w:hint="eastAsia"/>
          <w:sz w:val="24"/>
          <w:szCs w:val="24"/>
        </w:rPr>
        <w:t xml:space="preserve">　　・</w:t>
      </w:r>
      <w:r w:rsidRPr="00FC2C56">
        <w:rPr>
          <w:rFonts w:ascii="Meiryo UI" w:eastAsia="Meiryo UI" w:hAnsi="Meiryo UI"/>
          <w:sz w:val="24"/>
          <w:szCs w:val="24"/>
        </w:rPr>
        <w:t xml:space="preserve"> JR五条駅前にバスターミナルが建設され、「五条駅」停留所が乗継等を行う</w:t>
      </w:r>
    </w:p>
    <w:p w14:paraId="5A37687A" w14:textId="09668F76" w:rsidR="00E93C9E" w:rsidRPr="00FC2C56" w:rsidRDefault="00D87A75" w:rsidP="00E93C9E">
      <w:pPr>
        <w:spacing w:line="360" w:lineRule="exact"/>
        <w:ind w:firstLineChars="250" w:firstLine="600"/>
        <w:rPr>
          <w:rFonts w:ascii="Meiryo UI" w:eastAsia="Meiryo UI" w:hAnsi="Meiryo UI"/>
          <w:sz w:val="24"/>
          <w:szCs w:val="24"/>
        </w:rPr>
      </w:pPr>
      <w:r w:rsidRPr="00FC2C56">
        <w:rPr>
          <w:rFonts w:ascii="Meiryo UI" w:eastAsia="Meiryo UI" w:hAnsi="Meiryo UI" w:hint="eastAsia"/>
          <w:sz w:val="24"/>
          <w:szCs w:val="24"/>
        </w:rPr>
        <w:t>停留所</w:t>
      </w:r>
      <w:r w:rsidR="00E93C9E" w:rsidRPr="00FC2C56">
        <w:rPr>
          <w:rFonts w:ascii="Meiryo UI" w:eastAsia="Meiryo UI" w:hAnsi="Meiryo UI"/>
          <w:sz w:val="24"/>
          <w:szCs w:val="24"/>
        </w:rPr>
        <w:t>になります。</w:t>
      </w:r>
    </w:p>
    <w:p w14:paraId="4D2C96AD" w14:textId="77777777" w:rsidR="00E93C9E" w:rsidRPr="00FC2C56" w:rsidRDefault="00E93C9E" w:rsidP="00E93C9E">
      <w:pPr>
        <w:spacing w:line="360" w:lineRule="exact"/>
        <w:rPr>
          <w:rFonts w:ascii="Meiryo UI" w:eastAsia="Meiryo UI" w:hAnsi="Meiryo UI"/>
          <w:sz w:val="24"/>
          <w:szCs w:val="24"/>
        </w:rPr>
      </w:pPr>
    </w:p>
    <w:p w14:paraId="1AAFF0E8" w14:textId="631ECFDC" w:rsidR="00E93C9E" w:rsidRPr="00FC2C56" w:rsidRDefault="00E93C9E" w:rsidP="00E93C9E">
      <w:pPr>
        <w:spacing w:line="360" w:lineRule="exact"/>
        <w:ind w:firstLineChars="250" w:firstLine="600"/>
        <w:rPr>
          <w:rFonts w:ascii="Meiryo UI" w:eastAsia="Meiryo UI" w:hAnsi="Meiryo UI"/>
          <w:sz w:val="24"/>
          <w:szCs w:val="24"/>
        </w:rPr>
      </w:pPr>
      <w:r w:rsidRPr="00FC2C56">
        <w:rPr>
          <w:rFonts w:ascii="Meiryo UI" w:eastAsia="Meiryo UI" w:hAnsi="Meiryo UI" w:hint="eastAsia"/>
          <w:sz w:val="24"/>
          <w:szCs w:val="24"/>
        </w:rPr>
        <w:t>これに伴い、</w:t>
      </w:r>
      <w:r w:rsidRPr="00FC2C56">
        <w:rPr>
          <w:rFonts w:ascii="Meiryo UI" w:eastAsia="Meiryo UI" w:hAnsi="Meiryo UI" w:hint="eastAsia"/>
          <w:b/>
          <w:bCs/>
          <w:sz w:val="24"/>
          <w:szCs w:val="24"/>
        </w:rPr>
        <w:t>各路線の起終点が「五条駅」になります。</w:t>
      </w:r>
    </w:p>
    <w:p w14:paraId="6AB9ACED" w14:textId="77777777" w:rsidR="00E93C9E" w:rsidRPr="00FC2C56" w:rsidRDefault="00E93C9E" w:rsidP="00E93C9E">
      <w:pPr>
        <w:spacing w:line="360" w:lineRule="exact"/>
        <w:ind w:firstLineChars="300" w:firstLine="720"/>
        <w:rPr>
          <w:rFonts w:ascii="Meiryo UI" w:eastAsia="Meiryo UI" w:hAnsi="Meiryo UI"/>
          <w:sz w:val="24"/>
          <w:szCs w:val="24"/>
        </w:rPr>
      </w:pPr>
      <w:r w:rsidRPr="00FC2C56">
        <w:rPr>
          <w:rFonts w:ascii="Meiryo UI" w:eastAsia="Meiryo UI" w:hAnsi="Meiryo UI" w:hint="eastAsia"/>
          <w:sz w:val="24"/>
          <w:szCs w:val="24"/>
        </w:rPr>
        <w:t>五条駅・田園方面ライン　　　　　　　　　田園方面　～　「五条駅」</w:t>
      </w:r>
    </w:p>
    <w:p w14:paraId="6A53CC57" w14:textId="24C6ABF2" w:rsidR="00E93C9E" w:rsidRPr="00FC2C56" w:rsidRDefault="00E93C9E" w:rsidP="00E93C9E">
      <w:pPr>
        <w:spacing w:line="360" w:lineRule="exact"/>
        <w:rPr>
          <w:rFonts w:ascii="Meiryo UI" w:eastAsia="Meiryo UI" w:hAnsi="Meiryo UI"/>
          <w:sz w:val="24"/>
          <w:szCs w:val="24"/>
        </w:rPr>
      </w:pPr>
      <w:r w:rsidRPr="00FC2C56">
        <w:rPr>
          <w:rFonts w:ascii="Meiryo UI" w:eastAsia="Meiryo UI" w:hAnsi="Meiryo UI" w:hint="eastAsia"/>
          <w:sz w:val="24"/>
          <w:szCs w:val="24"/>
        </w:rPr>
        <w:t xml:space="preserve">　　   </w:t>
      </w:r>
      <w:r w:rsidR="006D5B91" w:rsidRPr="00FC2C56">
        <w:rPr>
          <w:rFonts w:ascii="Meiryo UI" w:eastAsia="Meiryo UI" w:hAnsi="Meiryo UI" w:hint="eastAsia"/>
          <w:sz w:val="24"/>
          <w:szCs w:val="24"/>
        </w:rPr>
        <w:t xml:space="preserve"> </w:t>
      </w:r>
      <w:r w:rsidRPr="00FC2C56">
        <w:rPr>
          <w:rFonts w:ascii="Meiryo UI" w:eastAsia="Meiryo UI" w:hAnsi="Meiryo UI" w:hint="eastAsia"/>
          <w:sz w:val="24"/>
          <w:szCs w:val="24"/>
        </w:rPr>
        <w:t>南奈良総合医療センター通院ライン　　「五条駅」　～</w:t>
      </w:r>
      <w:r w:rsidRPr="00FC2C56">
        <w:rPr>
          <w:rFonts w:ascii="Meiryo UI" w:eastAsia="Meiryo UI" w:hAnsi="Meiryo UI"/>
          <w:sz w:val="24"/>
          <w:szCs w:val="24"/>
        </w:rPr>
        <w:t xml:space="preserve"> 　福神駅 </w:t>
      </w:r>
      <w:r w:rsidRPr="00FC2C56">
        <w:rPr>
          <w:rFonts w:ascii="Meiryo UI" w:eastAsia="Meiryo UI" w:hAnsi="Meiryo UI" w:hint="eastAsia"/>
          <w:sz w:val="24"/>
          <w:szCs w:val="24"/>
        </w:rPr>
        <w:t xml:space="preserve"> に変更</w:t>
      </w:r>
    </w:p>
    <w:p w14:paraId="3F96C89B" w14:textId="77777777" w:rsidR="00B17BFC" w:rsidRPr="00FC2C56" w:rsidRDefault="00B17BFC" w:rsidP="00E93C9E">
      <w:pPr>
        <w:spacing w:line="360" w:lineRule="exact"/>
        <w:rPr>
          <w:rFonts w:ascii="Meiryo UI" w:eastAsia="Meiryo UI" w:hAnsi="Meiryo UI"/>
          <w:sz w:val="24"/>
          <w:szCs w:val="24"/>
        </w:rPr>
      </w:pPr>
    </w:p>
    <w:p w14:paraId="6F9012D2" w14:textId="31FCEE40" w:rsidR="00E93C9E" w:rsidRPr="00FC2C56" w:rsidRDefault="00E93C9E" w:rsidP="00E93C9E">
      <w:pPr>
        <w:spacing w:line="360" w:lineRule="exact"/>
        <w:ind w:firstLineChars="200" w:firstLine="480"/>
        <w:rPr>
          <w:rFonts w:ascii="Meiryo UI" w:eastAsia="Meiryo UI" w:hAnsi="Meiryo UI"/>
          <w:sz w:val="24"/>
          <w:szCs w:val="24"/>
        </w:rPr>
      </w:pPr>
      <w:r w:rsidRPr="00FC2C56">
        <w:rPr>
          <w:rFonts w:ascii="Meiryo UI" w:eastAsia="Meiryo UI" w:hAnsi="Meiryo UI" w:hint="eastAsia"/>
          <w:sz w:val="24"/>
          <w:szCs w:val="24"/>
        </w:rPr>
        <w:t>（詳細は別添資料をご確認ください。）</w:t>
      </w:r>
    </w:p>
    <w:p w14:paraId="2A480283" w14:textId="77777777" w:rsidR="00D20182" w:rsidRDefault="00D20182" w:rsidP="00E93C9E">
      <w:pPr>
        <w:spacing w:before="240" w:line="360" w:lineRule="exact"/>
        <w:rPr>
          <w:rFonts w:ascii="Meiryo UI" w:eastAsia="Meiryo UI" w:hAnsi="Meiryo UI"/>
          <w:sz w:val="24"/>
          <w:szCs w:val="24"/>
        </w:rPr>
      </w:pPr>
    </w:p>
    <w:p w14:paraId="49A6D47E" w14:textId="77777777" w:rsidR="00AE55F4" w:rsidRDefault="00AE55F4" w:rsidP="00E93C9E">
      <w:pPr>
        <w:spacing w:before="240" w:line="360" w:lineRule="exact"/>
        <w:rPr>
          <w:rFonts w:ascii="Meiryo UI" w:eastAsia="Meiryo UI" w:hAnsi="Meiryo UI"/>
          <w:sz w:val="24"/>
          <w:szCs w:val="24"/>
        </w:rPr>
      </w:pPr>
    </w:p>
    <w:p w14:paraId="5580809F" w14:textId="77777777" w:rsidR="00AE55F4" w:rsidRDefault="00AE55F4" w:rsidP="00E93C9E">
      <w:pPr>
        <w:spacing w:before="240" w:line="360" w:lineRule="exact"/>
        <w:rPr>
          <w:rFonts w:ascii="Meiryo UI" w:eastAsia="Meiryo UI" w:hAnsi="Meiryo UI"/>
          <w:sz w:val="24"/>
          <w:szCs w:val="24"/>
        </w:rPr>
      </w:pPr>
    </w:p>
    <w:p w14:paraId="69F0B9F6" w14:textId="77777777" w:rsidR="00AE55F4" w:rsidRDefault="00AE55F4" w:rsidP="00E93C9E">
      <w:pPr>
        <w:spacing w:before="240" w:line="360" w:lineRule="exact"/>
        <w:rPr>
          <w:rFonts w:ascii="Meiryo UI" w:eastAsia="Meiryo UI" w:hAnsi="Meiryo UI"/>
          <w:sz w:val="24"/>
          <w:szCs w:val="24"/>
        </w:rPr>
      </w:pPr>
    </w:p>
    <w:p w14:paraId="4B96B6E8" w14:textId="77777777" w:rsidR="00AE55F4" w:rsidRDefault="00AE55F4" w:rsidP="00E93C9E">
      <w:pPr>
        <w:spacing w:before="240" w:line="360" w:lineRule="exact"/>
        <w:rPr>
          <w:rFonts w:ascii="Meiryo UI" w:eastAsia="Meiryo UI" w:hAnsi="Meiryo UI"/>
          <w:sz w:val="24"/>
          <w:szCs w:val="24"/>
        </w:rPr>
      </w:pPr>
    </w:p>
    <w:p w14:paraId="7667AD34" w14:textId="77777777" w:rsidR="00AE55F4" w:rsidRDefault="00AE55F4" w:rsidP="00E93C9E">
      <w:pPr>
        <w:spacing w:before="240" w:line="360" w:lineRule="exact"/>
        <w:rPr>
          <w:rFonts w:ascii="Meiryo UI" w:eastAsia="Meiryo UI" w:hAnsi="Meiryo UI"/>
          <w:sz w:val="24"/>
          <w:szCs w:val="24"/>
        </w:rPr>
      </w:pPr>
    </w:p>
    <w:p w14:paraId="1C8F8217" w14:textId="77777777" w:rsidR="00AE55F4" w:rsidRDefault="00AE55F4" w:rsidP="00E93C9E">
      <w:pPr>
        <w:spacing w:before="240" w:line="360" w:lineRule="exact"/>
        <w:rPr>
          <w:rFonts w:ascii="Meiryo UI" w:eastAsia="Meiryo UI" w:hAnsi="Meiryo UI"/>
          <w:sz w:val="24"/>
          <w:szCs w:val="24"/>
        </w:rPr>
      </w:pPr>
    </w:p>
    <w:p w14:paraId="3434EB49" w14:textId="77777777" w:rsidR="00AE55F4" w:rsidRDefault="00AE55F4" w:rsidP="00E93C9E">
      <w:pPr>
        <w:spacing w:before="240" w:line="360" w:lineRule="exact"/>
        <w:rPr>
          <w:rFonts w:ascii="Meiryo UI" w:eastAsia="Meiryo UI" w:hAnsi="Meiryo UI"/>
          <w:sz w:val="24"/>
          <w:szCs w:val="24"/>
        </w:rPr>
      </w:pPr>
    </w:p>
    <w:p w14:paraId="27951B0E" w14:textId="77777777" w:rsidR="00D20182" w:rsidRDefault="00D20182" w:rsidP="00E93C9E">
      <w:pPr>
        <w:spacing w:before="240" w:line="360" w:lineRule="exact"/>
        <w:rPr>
          <w:rFonts w:ascii="Meiryo UI" w:eastAsia="Meiryo UI" w:hAnsi="Meiryo UI"/>
          <w:b/>
          <w:sz w:val="28"/>
          <w:szCs w:val="24"/>
        </w:rPr>
      </w:pPr>
      <w:r>
        <w:rPr>
          <w:rFonts w:ascii="Meiryo UI" w:eastAsia="Meiryo UI" w:hAnsi="Meiryo UI" w:hint="eastAsia"/>
          <w:b/>
          <w:sz w:val="28"/>
          <w:szCs w:val="24"/>
        </w:rPr>
        <w:lastRenderedPageBreak/>
        <w:t>［その他</w:t>
      </w:r>
      <w:r w:rsidRPr="0036304D">
        <w:rPr>
          <w:rFonts w:ascii="Meiryo UI" w:eastAsia="Meiryo UI" w:hAnsi="Meiryo UI" w:hint="eastAsia"/>
          <w:b/>
          <w:sz w:val="28"/>
          <w:szCs w:val="24"/>
        </w:rPr>
        <w:t>］</w:t>
      </w:r>
    </w:p>
    <w:p w14:paraId="0767F6D0" w14:textId="2402A1F9" w:rsidR="00B41EC7" w:rsidRPr="00B41EC7" w:rsidRDefault="00D20182" w:rsidP="00B41EC7">
      <w:pPr>
        <w:spacing w:line="360" w:lineRule="exact"/>
        <w:ind w:left="708" w:hangingChars="295" w:hanging="708"/>
        <w:rPr>
          <w:rFonts w:ascii="Meiryo UI" w:eastAsia="Meiryo UI" w:hAnsi="Meiryo UI"/>
          <w:sz w:val="24"/>
        </w:rPr>
      </w:pPr>
      <w:r>
        <w:rPr>
          <w:rFonts w:ascii="Meiryo UI" w:eastAsia="Meiryo UI" w:hAnsi="Meiryo UI" w:hint="eastAsia"/>
          <w:sz w:val="24"/>
          <w:szCs w:val="24"/>
        </w:rPr>
        <w:t xml:space="preserve">　</w:t>
      </w:r>
      <w:r w:rsidR="0080265A" w:rsidRPr="00FC2C56">
        <w:rPr>
          <w:rFonts w:ascii="Meiryo UI" w:eastAsia="Meiryo UI" w:hAnsi="Meiryo UI" w:hint="eastAsia"/>
          <w:sz w:val="24"/>
        </w:rPr>
        <w:t xml:space="preserve">　</w:t>
      </w:r>
      <w:r w:rsidR="00D87A75" w:rsidRPr="00FC2C56">
        <w:rPr>
          <w:rFonts w:ascii="Meiryo UI" w:eastAsia="Meiryo UI" w:hAnsi="Meiryo UI" w:hint="eastAsia"/>
          <w:sz w:val="24"/>
        </w:rPr>
        <w:t xml:space="preserve"> ・ </w:t>
      </w:r>
      <w:r w:rsidR="00B41EC7" w:rsidRPr="00B41EC7">
        <w:rPr>
          <w:rFonts w:ascii="Meiryo UI" w:eastAsia="Meiryo UI" w:hAnsi="Meiryo UI" w:hint="eastAsia"/>
          <w:sz w:val="24"/>
        </w:rPr>
        <w:t xml:space="preserve">　道路運送法第９条第４項の規定により、運賃等については地域公共交通会議（道路運送法施行規則第４条第２項）とは別の協議会（以下「運賃協議会」という。）を開催しなければならないこととなっており、「五條市地域公共交通運賃等協議会」を設置しておりますが、関係者の負担軽減を図り、生産性向上を図る観点から、今後、以下の内容について、開催を要しない軽微な変更として取り扱うととともに、別添の「五條市地域公共交通運賃等協議会設置要綱</w:t>
      </w:r>
      <w:r w:rsidR="00532022">
        <w:rPr>
          <w:rFonts w:ascii="Meiryo UI" w:eastAsia="Meiryo UI" w:hAnsi="Meiryo UI" w:hint="eastAsia"/>
          <w:sz w:val="24"/>
        </w:rPr>
        <w:t>改正</w:t>
      </w:r>
      <w:r w:rsidR="00B41EC7" w:rsidRPr="00B41EC7">
        <w:rPr>
          <w:rFonts w:ascii="Meiryo UI" w:eastAsia="Meiryo UI" w:hAnsi="Meiryo UI" w:hint="eastAsia"/>
          <w:sz w:val="24"/>
        </w:rPr>
        <w:t>（案）」のとおり、要綱を改正するこ</w:t>
      </w:r>
      <w:r w:rsidR="00AE55F4">
        <w:rPr>
          <w:rFonts w:ascii="Meiryo UI" w:eastAsia="Meiryo UI" w:hAnsi="Meiryo UI" w:hint="eastAsia"/>
          <w:sz w:val="24"/>
        </w:rPr>
        <w:t>ととします。</w:t>
      </w:r>
    </w:p>
    <w:p w14:paraId="3A743A57" w14:textId="77777777" w:rsidR="00B41EC7" w:rsidRPr="00B41EC7" w:rsidRDefault="00B41EC7" w:rsidP="00B41EC7">
      <w:pPr>
        <w:spacing w:line="360" w:lineRule="exact"/>
        <w:ind w:left="708" w:hangingChars="295" w:hanging="708"/>
        <w:rPr>
          <w:rFonts w:ascii="Meiryo UI" w:eastAsia="Meiryo UI" w:hAnsi="Meiryo UI"/>
          <w:sz w:val="24"/>
        </w:rPr>
      </w:pPr>
    </w:p>
    <w:p w14:paraId="17EEFEF7" w14:textId="77777777" w:rsidR="00B41EC7" w:rsidRPr="00B41EC7" w:rsidRDefault="00B41EC7" w:rsidP="00B41EC7">
      <w:pPr>
        <w:spacing w:line="360" w:lineRule="exact"/>
        <w:ind w:left="708" w:hangingChars="295" w:hanging="708"/>
        <w:rPr>
          <w:rFonts w:ascii="Meiryo UI" w:eastAsia="Meiryo UI" w:hAnsi="Meiryo UI"/>
          <w:sz w:val="24"/>
        </w:rPr>
      </w:pPr>
      <w:r w:rsidRPr="00B41EC7">
        <w:rPr>
          <w:rFonts w:ascii="Meiryo UI" w:eastAsia="Meiryo UI" w:hAnsi="Meiryo UI" w:hint="eastAsia"/>
          <w:sz w:val="24"/>
        </w:rPr>
        <w:t>（軽微な事案）</w:t>
      </w:r>
    </w:p>
    <w:p w14:paraId="46B7F7A9" w14:textId="77777777" w:rsidR="00B41EC7" w:rsidRPr="00B41EC7" w:rsidRDefault="00B41EC7" w:rsidP="00B41EC7">
      <w:pPr>
        <w:spacing w:line="360" w:lineRule="exact"/>
        <w:ind w:left="708" w:hangingChars="295" w:hanging="708"/>
        <w:rPr>
          <w:rFonts w:ascii="Meiryo UI" w:eastAsia="Meiryo UI" w:hAnsi="Meiryo UI"/>
          <w:sz w:val="24"/>
        </w:rPr>
      </w:pPr>
      <w:r w:rsidRPr="00B41EC7">
        <w:rPr>
          <w:rFonts w:ascii="Meiryo UI" w:eastAsia="Meiryo UI" w:hAnsi="Meiryo UI" w:hint="eastAsia"/>
          <w:sz w:val="24"/>
        </w:rPr>
        <w:t>（</w:t>
      </w:r>
      <w:r w:rsidRPr="00B41EC7">
        <w:rPr>
          <w:rFonts w:ascii="Meiryo UI" w:eastAsia="Meiryo UI" w:hAnsi="Meiryo UI"/>
          <w:sz w:val="24"/>
        </w:rPr>
        <w:t>1） 均一制運賃を適用する路線（系統）において、系統変更を伴う停留所の新設や変更、路線の付け替えや一部延伸があった場合（競合する路線がある場合、路線延長により当該路線が初めて他の市町村に乗り入れする場合を除く）でも、運賃額に変更がない場合</w:t>
      </w:r>
    </w:p>
    <w:p w14:paraId="1AA4F580" w14:textId="77777777" w:rsidR="00B41EC7" w:rsidRPr="00B41EC7" w:rsidRDefault="00B41EC7" w:rsidP="00B41EC7">
      <w:pPr>
        <w:spacing w:line="360" w:lineRule="exact"/>
        <w:ind w:left="708" w:hangingChars="295" w:hanging="708"/>
        <w:rPr>
          <w:rFonts w:ascii="Meiryo UI" w:eastAsia="Meiryo UI" w:hAnsi="Meiryo UI"/>
          <w:sz w:val="24"/>
        </w:rPr>
      </w:pPr>
      <w:r w:rsidRPr="00B41EC7">
        <w:rPr>
          <w:rFonts w:ascii="Meiryo UI" w:eastAsia="Meiryo UI" w:hAnsi="Meiryo UI" w:hint="eastAsia"/>
          <w:sz w:val="24"/>
        </w:rPr>
        <w:t>（</w:t>
      </w:r>
      <w:r w:rsidRPr="00B41EC7">
        <w:rPr>
          <w:rFonts w:ascii="Meiryo UI" w:eastAsia="Meiryo UI" w:hAnsi="Meiryo UI"/>
          <w:sz w:val="24"/>
        </w:rPr>
        <w:t xml:space="preserve">2）　毎年のイベント行事等に係る営業割引を実施する場合 </w:t>
      </w:r>
    </w:p>
    <w:p w14:paraId="456AE094" w14:textId="77777777" w:rsidR="00B41EC7" w:rsidRPr="00B41EC7" w:rsidRDefault="00B41EC7" w:rsidP="00B41EC7">
      <w:pPr>
        <w:spacing w:line="360" w:lineRule="exact"/>
        <w:ind w:left="708" w:hangingChars="295" w:hanging="708"/>
        <w:rPr>
          <w:rFonts w:ascii="Meiryo UI" w:eastAsia="Meiryo UI" w:hAnsi="Meiryo UI"/>
          <w:sz w:val="24"/>
        </w:rPr>
      </w:pPr>
      <w:r w:rsidRPr="00B41EC7">
        <w:rPr>
          <w:rFonts w:ascii="Meiryo UI" w:eastAsia="Meiryo UI" w:hAnsi="Meiryo UI" w:hint="eastAsia"/>
          <w:sz w:val="24"/>
        </w:rPr>
        <w:t>（</w:t>
      </w:r>
      <w:r w:rsidRPr="00B41EC7">
        <w:rPr>
          <w:rFonts w:ascii="Meiryo UI" w:eastAsia="Meiryo UI" w:hAnsi="Meiryo UI"/>
          <w:sz w:val="24"/>
        </w:rPr>
        <w:t xml:space="preserve">3）　工事等により一時的な迂回が生じる場合の路線等を変更する場合 </w:t>
      </w:r>
    </w:p>
    <w:p w14:paraId="303666A2" w14:textId="77777777" w:rsidR="00B41EC7" w:rsidRPr="00B41EC7" w:rsidRDefault="00B41EC7" w:rsidP="00B41EC7">
      <w:pPr>
        <w:spacing w:line="360" w:lineRule="exact"/>
        <w:ind w:left="708" w:hangingChars="295" w:hanging="708"/>
        <w:rPr>
          <w:rFonts w:ascii="Meiryo UI" w:eastAsia="Meiryo UI" w:hAnsi="Meiryo UI"/>
          <w:sz w:val="24"/>
        </w:rPr>
      </w:pPr>
      <w:r w:rsidRPr="00B41EC7">
        <w:rPr>
          <w:rFonts w:ascii="Meiryo UI" w:eastAsia="Meiryo UI" w:hAnsi="Meiryo UI" w:hint="eastAsia"/>
          <w:sz w:val="24"/>
        </w:rPr>
        <w:t>（</w:t>
      </w:r>
      <w:r w:rsidRPr="00B41EC7">
        <w:rPr>
          <w:rFonts w:ascii="Meiryo UI" w:eastAsia="Meiryo UI" w:hAnsi="Meiryo UI"/>
          <w:sz w:val="24"/>
        </w:rPr>
        <w:t>4）　新たな決済手段を追加する場合</w:t>
      </w:r>
    </w:p>
    <w:p w14:paraId="3864B8E5" w14:textId="320C18AA" w:rsidR="006D5B91" w:rsidRPr="00B41EC7" w:rsidRDefault="006D5B91" w:rsidP="00FC2C56">
      <w:pPr>
        <w:spacing w:line="360" w:lineRule="exact"/>
        <w:ind w:left="708" w:hangingChars="295" w:hanging="708"/>
        <w:rPr>
          <w:rFonts w:ascii="Meiryo UI" w:eastAsia="Meiryo UI" w:hAnsi="Meiryo UI"/>
          <w:sz w:val="24"/>
        </w:rPr>
      </w:pPr>
    </w:p>
    <w:sectPr w:rsidR="006D5B91" w:rsidRPr="00B41EC7" w:rsidSect="0055168A">
      <w:pgSz w:w="11906" w:h="16838" w:code="9"/>
      <w:pgMar w:top="851"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D4167" w14:textId="77777777" w:rsidR="00732EAA" w:rsidRDefault="00732EAA" w:rsidP="00494F94">
      <w:r>
        <w:separator/>
      </w:r>
    </w:p>
  </w:endnote>
  <w:endnote w:type="continuationSeparator" w:id="0">
    <w:p w14:paraId="50DEA707" w14:textId="77777777" w:rsidR="00732EAA" w:rsidRDefault="00732EAA" w:rsidP="00494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51A49" w14:textId="77777777" w:rsidR="00732EAA" w:rsidRDefault="00732EAA" w:rsidP="00494F94">
      <w:r>
        <w:separator/>
      </w:r>
    </w:p>
  </w:footnote>
  <w:footnote w:type="continuationSeparator" w:id="0">
    <w:p w14:paraId="739197D5" w14:textId="77777777" w:rsidR="00732EAA" w:rsidRDefault="00732EAA" w:rsidP="00494F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E96"/>
    <w:rsid w:val="000401FB"/>
    <w:rsid w:val="00067241"/>
    <w:rsid w:val="0008171B"/>
    <w:rsid w:val="000C68B0"/>
    <w:rsid w:val="000E2B29"/>
    <w:rsid w:val="000F266C"/>
    <w:rsid w:val="00160FB3"/>
    <w:rsid w:val="00174D97"/>
    <w:rsid w:val="0020569E"/>
    <w:rsid w:val="002234CF"/>
    <w:rsid w:val="00225C6B"/>
    <w:rsid w:val="00237E5C"/>
    <w:rsid w:val="00241442"/>
    <w:rsid w:val="00263CF1"/>
    <w:rsid w:val="002F2C5B"/>
    <w:rsid w:val="003448BA"/>
    <w:rsid w:val="0036304D"/>
    <w:rsid w:val="00385137"/>
    <w:rsid w:val="003E2DB7"/>
    <w:rsid w:val="003E6C95"/>
    <w:rsid w:val="004852D1"/>
    <w:rsid w:val="00494F94"/>
    <w:rsid w:val="00495050"/>
    <w:rsid w:val="004B2460"/>
    <w:rsid w:val="00525E96"/>
    <w:rsid w:val="00532022"/>
    <w:rsid w:val="0055168A"/>
    <w:rsid w:val="005862B4"/>
    <w:rsid w:val="00593BA7"/>
    <w:rsid w:val="005C60B5"/>
    <w:rsid w:val="005E3E35"/>
    <w:rsid w:val="0060664C"/>
    <w:rsid w:val="00626B28"/>
    <w:rsid w:val="00641AFC"/>
    <w:rsid w:val="00643CB1"/>
    <w:rsid w:val="006659FF"/>
    <w:rsid w:val="006B579F"/>
    <w:rsid w:val="006D0089"/>
    <w:rsid w:val="006D5B91"/>
    <w:rsid w:val="006F1BD6"/>
    <w:rsid w:val="00720012"/>
    <w:rsid w:val="007264D9"/>
    <w:rsid w:val="00732638"/>
    <w:rsid w:val="00732EAA"/>
    <w:rsid w:val="00777560"/>
    <w:rsid w:val="007C1538"/>
    <w:rsid w:val="007D0356"/>
    <w:rsid w:val="007F07F9"/>
    <w:rsid w:val="007F16A5"/>
    <w:rsid w:val="0080265A"/>
    <w:rsid w:val="00803752"/>
    <w:rsid w:val="008230D1"/>
    <w:rsid w:val="008A6647"/>
    <w:rsid w:val="008F7036"/>
    <w:rsid w:val="00920AD6"/>
    <w:rsid w:val="009613CE"/>
    <w:rsid w:val="009644E8"/>
    <w:rsid w:val="00965096"/>
    <w:rsid w:val="00993825"/>
    <w:rsid w:val="009C456D"/>
    <w:rsid w:val="009E6164"/>
    <w:rsid w:val="00A30A21"/>
    <w:rsid w:val="00A32999"/>
    <w:rsid w:val="00A54CAA"/>
    <w:rsid w:val="00A75B09"/>
    <w:rsid w:val="00A820B0"/>
    <w:rsid w:val="00AD6C21"/>
    <w:rsid w:val="00AE0F2C"/>
    <w:rsid w:val="00AE55F4"/>
    <w:rsid w:val="00B17BFC"/>
    <w:rsid w:val="00B36A70"/>
    <w:rsid w:val="00B41EC7"/>
    <w:rsid w:val="00B53AC7"/>
    <w:rsid w:val="00B55F52"/>
    <w:rsid w:val="00C06D91"/>
    <w:rsid w:val="00C6025B"/>
    <w:rsid w:val="00C96D57"/>
    <w:rsid w:val="00CA582D"/>
    <w:rsid w:val="00CB715C"/>
    <w:rsid w:val="00D00AB9"/>
    <w:rsid w:val="00D20182"/>
    <w:rsid w:val="00D3043E"/>
    <w:rsid w:val="00D312AB"/>
    <w:rsid w:val="00D67DEC"/>
    <w:rsid w:val="00D7495E"/>
    <w:rsid w:val="00D87A75"/>
    <w:rsid w:val="00DC0D82"/>
    <w:rsid w:val="00E04AAC"/>
    <w:rsid w:val="00E438E5"/>
    <w:rsid w:val="00E56820"/>
    <w:rsid w:val="00E93C9E"/>
    <w:rsid w:val="00EF11BD"/>
    <w:rsid w:val="00F50C12"/>
    <w:rsid w:val="00F915E7"/>
    <w:rsid w:val="00FC2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CF62AC"/>
  <w15:chartTrackingRefBased/>
  <w15:docId w15:val="{75A71E0E-CF8C-429A-B466-C22F9F801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pPr>
        <w:spacing w:line="3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26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4F94"/>
    <w:pPr>
      <w:tabs>
        <w:tab w:val="center" w:pos="4252"/>
        <w:tab w:val="right" w:pos="8504"/>
      </w:tabs>
      <w:snapToGrid w:val="0"/>
    </w:pPr>
  </w:style>
  <w:style w:type="character" w:customStyle="1" w:styleId="a4">
    <w:name w:val="ヘッダー (文字)"/>
    <w:basedOn w:val="a0"/>
    <w:link w:val="a3"/>
    <w:uiPriority w:val="99"/>
    <w:rsid w:val="00494F94"/>
  </w:style>
  <w:style w:type="paragraph" w:styleId="a5">
    <w:name w:val="footer"/>
    <w:basedOn w:val="a"/>
    <w:link w:val="a6"/>
    <w:uiPriority w:val="99"/>
    <w:unhideWhenUsed/>
    <w:rsid w:val="00494F94"/>
    <w:pPr>
      <w:tabs>
        <w:tab w:val="center" w:pos="4252"/>
        <w:tab w:val="right" w:pos="8504"/>
      </w:tabs>
      <w:snapToGrid w:val="0"/>
    </w:pPr>
  </w:style>
  <w:style w:type="character" w:customStyle="1" w:styleId="a6">
    <w:name w:val="フッター (文字)"/>
    <w:basedOn w:val="a0"/>
    <w:link w:val="a5"/>
    <w:uiPriority w:val="99"/>
    <w:rsid w:val="00494F94"/>
  </w:style>
  <w:style w:type="paragraph" w:styleId="a7">
    <w:name w:val="Balloon Text"/>
    <w:basedOn w:val="a"/>
    <w:link w:val="a8"/>
    <w:uiPriority w:val="99"/>
    <w:semiHidden/>
    <w:unhideWhenUsed/>
    <w:rsid w:val="009E616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E616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98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FE090-1EF0-4956-B8A4-4E379A448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2</Pages>
  <Words>138</Words>
  <Characters>789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G19013</dc:creator>
  <cp:keywords/>
  <dc:description/>
  <cp:lastModifiedBy>G25061</cp:lastModifiedBy>
  <cp:revision>25</cp:revision>
  <cp:lastPrinted>2024-06-03T05:54:00Z</cp:lastPrinted>
  <dcterms:created xsi:type="dcterms:W3CDTF">2024-04-30T04:17:00Z</dcterms:created>
  <dcterms:modified xsi:type="dcterms:W3CDTF">2026-02-19T02:04:00Z</dcterms:modified>
</cp:coreProperties>
</file>