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CF51E" w14:textId="01ADAB70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5E2AF7">
        <w:rPr>
          <w:rFonts w:ascii="ＭＳ 明朝" w:eastAsia="ＭＳ 明朝" w:hAnsi="ＭＳ 明朝" w:hint="eastAsia"/>
        </w:rPr>
        <w:t>１</w:t>
      </w:r>
      <w:r>
        <w:rPr>
          <w:rFonts w:ascii="ＭＳ 明朝" w:eastAsia="ＭＳ 明朝" w:hAnsi="ＭＳ 明朝" w:hint="eastAsia"/>
        </w:rPr>
        <w:t>）</w:t>
      </w:r>
    </w:p>
    <w:p w14:paraId="5164310D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0BBA9F8F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1187F0A4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27278631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253CBA3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53B7EAC7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300EA7D0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1B6C7D5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C1D13AA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2884011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02A9A4D3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3D48B60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7BC76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C9D1E8C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7C0FEC9E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124DC7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E2A8259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7FD754E3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02E09064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15F00FBE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09F5749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887AEB0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8454EE1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0FEC2883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3598A532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C063958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5D2B810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15AD8E0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1DAF63D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257B64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0FBA7A2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189FC205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753F0035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CF7F49B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F6FA1D2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BCF7625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3E2ED4B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3B627EA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E263BC3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30F415CD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504B1C4D" w14:textId="77777777" w:rsidR="003B09E5" w:rsidRDefault="003B09E5" w:rsidP="003B09E5">
      <w:pPr>
        <w:pStyle w:val="a5"/>
        <w:ind w:right="684" w:firstLineChars="100" w:firstLine="232"/>
        <w:jc w:val="left"/>
        <w:rPr>
          <w:rFonts w:ascii="ＭＳ 明朝" w:eastAsia="ＭＳ 明朝" w:hAnsi="ＭＳ 明朝"/>
        </w:rPr>
      </w:pPr>
      <w:r w:rsidRPr="003B09E5">
        <w:rPr>
          <w:rFonts w:ascii="ＭＳ 明朝" w:eastAsia="ＭＳ 明朝" w:hAnsi="ＭＳ 明朝" w:hint="eastAsia"/>
        </w:rPr>
        <w:t>電子カルテシステム一式の購入・保守業務委託</w:t>
      </w:r>
      <w:r w:rsidR="00104DA8" w:rsidRPr="00BE2A34">
        <w:rPr>
          <w:rFonts w:ascii="ＭＳ 明朝" w:eastAsia="ＭＳ 明朝" w:hAnsi="ＭＳ 明朝" w:hint="eastAsia"/>
        </w:rPr>
        <w:t>に係る一般競争入札に</w:t>
      </w:r>
    </w:p>
    <w:p w14:paraId="1EF52155" w14:textId="2190EFC5" w:rsidR="00FE1D57" w:rsidRPr="00BE2A34" w:rsidRDefault="00104DA8" w:rsidP="003B09E5">
      <w:pPr>
        <w:pStyle w:val="a5"/>
        <w:ind w:right="684" w:firstLineChars="100" w:firstLine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3D0C74C6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695E7A73" w14:textId="77777777" w:rsidTr="00BE2A34">
        <w:tc>
          <w:tcPr>
            <w:tcW w:w="8499" w:type="dxa"/>
          </w:tcPr>
          <w:p w14:paraId="21E8A0EE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74728B7F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7094C5DB" w14:textId="77777777" w:rsidTr="00F43094">
        <w:trPr>
          <w:trHeight w:val="6338"/>
        </w:trPr>
        <w:tc>
          <w:tcPr>
            <w:tcW w:w="8499" w:type="dxa"/>
          </w:tcPr>
          <w:p w14:paraId="688C7C98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16775F51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A98D5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E3C2B6F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3E7E1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4CE0220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869832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A7D21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09E5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2AF7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C5A86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4AAC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0C4A791D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G24110</cp:lastModifiedBy>
  <cp:revision>7</cp:revision>
  <cp:lastPrinted>2019-10-06T04:21:00Z</cp:lastPrinted>
  <dcterms:created xsi:type="dcterms:W3CDTF">2022-03-25T10:48:00Z</dcterms:created>
  <dcterms:modified xsi:type="dcterms:W3CDTF">2026-04-20T04:53:00Z</dcterms:modified>
</cp:coreProperties>
</file>