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16" w:rsidRDefault="001606D0">
      <w:pPr>
        <w:rPr>
          <w:rFonts w:asciiTheme="majorEastAsia" w:eastAsiaTheme="majorEastAsia" w:hAnsiTheme="majorEastAsia"/>
          <w:b/>
          <w:sz w:val="40"/>
          <w:szCs w:val="40"/>
        </w:rPr>
      </w:pPr>
      <w:r w:rsidRPr="004B63C3">
        <w:rPr>
          <w:rFonts w:asciiTheme="majorEastAsia" w:eastAsiaTheme="majorEastAsia" w:hAnsiTheme="majorEastAsia" w:hint="eastAsia"/>
          <w:b/>
          <w:sz w:val="40"/>
          <w:szCs w:val="40"/>
        </w:rPr>
        <w:t>通帳等の</w:t>
      </w:r>
      <w:r w:rsidR="004B63C3" w:rsidRPr="004B63C3">
        <w:rPr>
          <w:rFonts w:asciiTheme="majorEastAsia" w:eastAsiaTheme="majorEastAsia" w:hAnsiTheme="majorEastAsia" w:hint="eastAsia"/>
          <w:b/>
          <w:sz w:val="40"/>
          <w:szCs w:val="40"/>
        </w:rPr>
        <w:t>コピーの提出について</w:t>
      </w:r>
    </w:p>
    <w:p w:rsidR="004B63C3" w:rsidRDefault="004B63C3">
      <w:pPr>
        <w:rPr>
          <w:rFonts w:asciiTheme="majorEastAsia" w:eastAsiaTheme="majorEastAsia" w:hAnsiTheme="majorEastAsia"/>
          <w:b/>
          <w:sz w:val="28"/>
          <w:szCs w:val="28"/>
          <w:u w:val="wav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本人または配偶者が、下の表の｢資産の種類｣の欄にあてはまる資産をお持ちであれば、｢提出する書類｣欄の書類を</w:t>
      </w:r>
      <w:r w:rsidRPr="00C95DAF">
        <w:rPr>
          <w:rFonts w:asciiTheme="majorEastAsia" w:eastAsiaTheme="majorEastAsia" w:hAnsiTheme="majorEastAsia" w:hint="eastAsia"/>
          <w:b/>
          <w:sz w:val="28"/>
          <w:szCs w:val="28"/>
          <w:u w:val="wave"/>
        </w:rPr>
        <w:t>あてはまるものすべて提出してください。</w:t>
      </w:r>
    </w:p>
    <w:p w:rsidR="007E24AD" w:rsidRDefault="007E24AD">
      <w:pPr>
        <w:rPr>
          <w:rFonts w:asciiTheme="majorEastAsia" w:eastAsiaTheme="majorEastAsia" w:hAnsiTheme="majorEastAsia"/>
          <w:b/>
          <w:sz w:val="28"/>
          <w:szCs w:val="28"/>
          <w:u w:val="wave"/>
        </w:rPr>
      </w:pPr>
    </w:p>
    <w:tbl>
      <w:tblPr>
        <w:tblStyle w:val="af1"/>
        <w:tblW w:w="10065" w:type="dxa"/>
        <w:tblInd w:w="-318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C95DAF" w:rsidTr="007E24AD">
        <w:trPr>
          <w:trHeight w:val="567"/>
        </w:trPr>
        <w:tc>
          <w:tcPr>
            <w:tcW w:w="4962" w:type="dxa"/>
            <w:shd w:val="clear" w:color="auto" w:fill="C6D9F1" w:themeFill="text2" w:themeFillTint="33"/>
            <w:vAlign w:val="center"/>
          </w:tcPr>
          <w:p w:rsidR="00C95DAF" w:rsidRPr="00633E15" w:rsidRDefault="00C95DAF" w:rsidP="00633E1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33E1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資産の種類</w:t>
            </w:r>
          </w:p>
        </w:tc>
        <w:tc>
          <w:tcPr>
            <w:tcW w:w="5103" w:type="dxa"/>
            <w:shd w:val="clear" w:color="auto" w:fill="C6D9F1" w:themeFill="text2" w:themeFillTint="33"/>
            <w:vAlign w:val="center"/>
          </w:tcPr>
          <w:p w:rsidR="00C95DAF" w:rsidRPr="00633E15" w:rsidRDefault="00C95DAF" w:rsidP="00633E1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33E1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提出する書類</w:t>
            </w:r>
          </w:p>
        </w:tc>
      </w:tr>
      <w:tr w:rsidR="00C95DAF" w:rsidTr="007E24AD">
        <w:tc>
          <w:tcPr>
            <w:tcW w:w="4962" w:type="dxa"/>
          </w:tcPr>
          <w:p w:rsidR="001C03AA" w:rsidRPr="00633E15" w:rsidRDefault="001C03AA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  <w:p w:rsidR="001C03AA" w:rsidRPr="00633E15" w:rsidRDefault="001C03AA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  <w:p w:rsidR="001C03AA" w:rsidRPr="00633E15" w:rsidRDefault="001C03AA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  <w:p w:rsidR="001C03AA" w:rsidRPr="00633E15" w:rsidRDefault="001C03AA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  <w:p w:rsidR="001C03AA" w:rsidRPr="00633E15" w:rsidRDefault="001C03AA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  <w:p w:rsidR="001C03AA" w:rsidRPr="00633E15" w:rsidRDefault="001C03AA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  <w:p w:rsidR="001C03AA" w:rsidRPr="000311D2" w:rsidRDefault="001C03A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311D2">
              <w:rPr>
                <w:rFonts w:asciiTheme="majorEastAsia" w:eastAsiaTheme="majorEastAsia" w:hAnsiTheme="majorEastAsia" w:hint="eastAsia"/>
                <w:sz w:val="28"/>
                <w:szCs w:val="28"/>
              </w:rPr>
              <w:t>預貯金(普通・定期)</w:t>
            </w:r>
          </w:p>
          <w:p w:rsidR="001C03AA" w:rsidRPr="00633E15" w:rsidRDefault="001C03AA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C95DAF" w:rsidRPr="000311D2" w:rsidRDefault="00C95DAF">
            <w:pPr>
              <w:rPr>
                <w:rFonts w:asciiTheme="majorEastAsia" w:eastAsiaTheme="majorEastAsia" w:hAnsiTheme="majorEastAsia"/>
                <w:sz w:val="28"/>
                <w:szCs w:val="28"/>
                <w:u w:val="wave"/>
              </w:rPr>
            </w:pPr>
            <w:r w:rsidRPr="000311D2">
              <w:rPr>
                <w:rFonts w:asciiTheme="majorEastAsia" w:eastAsiaTheme="majorEastAsia" w:hAnsiTheme="majorEastAsia" w:hint="eastAsia"/>
                <w:sz w:val="28"/>
                <w:szCs w:val="28"/>
                <w:u w:val="wave"/>
              </w:rPr>
              <w:t>通帳のコピー</w:t>
            </w:r>
          </w:p>
          <w:p w:rsidR="005C3E1D" w:rsidRDefault="00633E15">
            <w:pPr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633E15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　</w:t>
            </w:r>
            <w:r w:rsidR="001C03AA" w:rsidRPr="00633E15">
              <w:rPr>
                <w:rFonts w:asciiTheme="majorEastAsia" w:eastAsiaTheme="majorEastAsia" w:hAnsiTheme="majorEastAsia" w:hint="eastAsia"/>
                <w:sz w:val="26"/>
                <w:szCs w:val="26"/>
              </w:rPr>
              <w:t>※ 本人と配偶者(夫または妻)の名義の</w:t>
            </w:r>
          </w:p>
          <w:p w:rsidR="001C03AA" w:rsidRPr="00633E15" w:rsidRDefault="005C3E1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 </w:t>
            </w:r>
            <w:r w:rsidR="001C03AA" w:rsidRPr="00633E15">
              <w:rPr>
                <w:rFonts w:asciiTheme="majorEastAsia" w:eastAsiaTheme="majorEastAsia" w:hAnsiTheme="majorEastAsia" w:hint="eastAsia"/>
                <w:sz w:val="26"/>
                <w:szCs w:val="26"/>
              </w:rPr>
              <w:t>もの両方を提出</w:t>
            </w:r>
          </w:p>
          <w:p w:rsidR="005C3E1D" w:rsidRDefault="00633E15">
            <w:pPr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633E1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="001C03AA" w:rsidRPr="00633E15">
              <w:rPr>
                <w:rFonts w:asciiTheme="majorEastAsia" w:eastAsiaTheme="majorEastAsia" w:hAnsiTheme="majorEastAsia" w:hint="eastAsia"/>
                <w:sz w:val="26"/>
                <w:szCs w:val="26"/>
              </w:rPr>
              <w:t>※ 複数の通帳をもっている場合は、そ</w:t>
            </w:r>
          </w:p>
          <w:p w:rsidR="001C03AA" w:rsidRPr="00633E15" w:rsidRDefault="005C3E1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 </w:t>
            </w:r>
            <w:r w:rsidR="001C03AA" w:rsidRPr="00633E15">
              <w:rPr>
                <w:rFonts w:asciiTheme="majorEastAsia" w:eastAsiaTheme="majorEastAsia" w:hAnsiTheme="majorEastAsia" w:hint="eastAsia"/>
                <w:sz w:val="26"/>
                <w:szCs w:val="26"/>
              </w:rPr>
              <w:t>のすべてを提出</w:t>
            </w:r>
          </w:p>
          <w:p w:rsidR="001C03AA" w:rsidRPr="00633E15" w:rsidRDefault="001C03AA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  <w:p w:rsidR="001C03AA" w:rsidRPr="00633E15" w:rsidRDefault="001C03A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33E15">
              <w:rPr>
                <w:rFonts w:asciiTheme="majorEastAsia" w:eastAsiaTheme="majorEastAsia" w:hAnsiTheme="majorEastAsia" w:hint="eastAsia"/>
                <w:sz w:val="26"/>
                <w:szCs w:val="26"/>
              </w:rPr>
              <w:t>【コピーするページ】</w:t>
            </w:r>
          </w:p>
          <w:p w:rsidR="005C3E1D" w:rsidRDefault="00633E15">
            <w:pPr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633E1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="001C03AA" w:rsidRPr="00633E15">
              <w:rPr>
                <w:rFonts w:asciiTheme="majorEastAsia" w:eastAsiaTheme="majorEastAsia" w:hAnsiTheme="majorEastAsia" w:hint="eastAsia"/>
                <w:sz w:val="26"/>
                <w:szCs w:val="26"/>
              </w:rPr>
              <w:t>① 金融機関名、支店名、口座番号、</w:t>
            </w:r>
          </w:p>
          <w:p w:rsidR="00633E15" w:rsidRPr="00633E15" w:rsidRDefault="005C3E1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 </w:t>
            </w:r>
            <w:r w:rsidR="001C03AA" w:rsidRPr="00633E1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口座名義人氏名のわかるページ　　</w:t>
            </w:r>
            <w:r w:rsidR="00633E15" w:rsidRPr="00633E1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</w:t>
            </w:r>
          </w:p>
          <w:p w:rsidR="001C03AA" w:rsidRPr="00633E15" w:rsidRDefault="00633E15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33E1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</w:t>
            </w:r>
            <w:r w:rsidR="001C03AA" w:rsidRPr="00633E15">
              <w:rPr>
                <w:rFonts w:asciiTheme="majorEastAsia" w:eastAsiaTheme="majorEastAsia" w:hAnsiTheme="majorEastAsia" w:hint="eastAsia"/>
                <w:sz w:val="26"/>
                <w:szCs w:val="26"/>
              </w:rPr>
              <w:t>(表紙を1枚開いたページ)</w:t>
            </w:r>
          </w:p>
          <w:p w:rsidR="00633E15" w:rsidRPr="00633E15" w:rsidRDefault="00633E15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633E15" w:rsidRPr="00633E15" w:rsidRDefault="00633E15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33E1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="001C03AA" w:rsidRPr="00633E15">
              <w:rPr>
                <w:rFonts w:asciiTheme="majorEastAsia" w:eastAsiaTheme="majorEastAsia" w:hAnsiTheme="majorEastAsia" w:hint="eastAsia"/>
                <w:sz w:val="26"/>
                <w:szCs w:val="26"/>
              </w:rPr>
              <w:t>② 最新の残高、および申請日から</w:t>
            </w:r>
          </w:p>
          <w:p w:rsidR="005C3E1D" w:rsidRDefault="00633E15">
            <w:pPr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633E1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 </w:t>
            </w:r>
            <w:r w:rsidR="001C03AA" w:rsidRPr="00633E15">
              <w:rPr>
                <w:rFonts w:asciiTheme="majorEastAsia" w:eastAsiaTheme="majorEastAsia" w:hAnsiTheme="majorEastAsia" w:hint="eastAsia"/>
                <w:sz w:val="26"/>
                <w:szCs w:val="26"/>
                <w:u w:val="wave"/>
              </w:rPr>
              <w:t>２</w:t>
            </w:r>
            <w:r w:rsidRPr="00633E15">
              <w:rPr>
                <w:rFonts w:asciiTheme="majorEastAsia" w:eastAsiaTheme="majorEastAsia" w:hAnsiTheme="majorEastAsia" w:hint="eastAsia"/>
                <w:sz w:val="26"/>
                <w:szCs w:val="26"/>
                <w:u w:val="wave"/>
              </w:rPr>
              <w:t>ヶ月前くらいまで</w:t>
            </w:r>
            <w:r w:rsidRPr="00633E15">
              <w:rPr>
                <w:rFonts w:asciiTheme="majorEastAsia" w:eastAsiaTheme="majorEastAsia" w:hAnsiTheme="majorEastAsia" w:hint="eastAsia"/>
                <w:sz w:val="26"/>
                <w:szCs w:val="26"/>
              </w:rPr>
              <w:t>の残高の動き</w:t>
            </w:r>
            <w:r w:rsidR="001C03AA" w:rsidRPr="00633E15">
              <w:rPr>
                <w:rFonts w:asciiTheme="majorEastAsia" w:eastAsiaTheme="majorEastAsia" w:hAnsiTheme="majorEastAsia" w:hint="eastAsia"/>
                <w:sz w:val="26"/>
                <w:szCs w:val="26"/>
              </w:rPr>
              <w:t>が分</w:t>
            </w:r>
          </w:p>
          <w:p w:rsidR="001C03AA" w:rsidRPr="00633E15" w:rsidRDefault="005C3E1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 </w:t>
            </w:r>
            <w:r w:rsidR="001C03AA" w:rsidRPr="00633E15">
              <w:rPr>
                <w:rFonts w:asciiTheme="majorEastAsia" w:eastAsiaTheme="majorEastAsia" w:hAnsiTheme="majorEastAsia" w:hint="eastAsia"/>
                <w:sz w:val="26"/>
                <w:szCs w:val="26"/>
              </w:rPr>
              <w:t>かるページ</w:t>
            </w:r>
          </w:p>
          <w:p w:rsidR="00C95DAF" w:rsidRPr="00633E15" w:rsidRDefault="005C3E1D" w:rsidP="005C3E1D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   ※申請前に必ず記帳をお願いします</w:t>
            </w:r>
            <w:bookmarkStart w:id="0" w:name="_GoBack"/>
            <w:bookmarkEnd w:id="0"/>
          </w:p>
        </w:tc>
      </w:tr>
      <w:tr w:rsidR="00C95DAF" w:rsidTr="007E24AD">
        <w:tc>
          <w:tcPr>
            <w:tcW w:w="4962" w:type="dxa"/>
          </w:tcPr>
          <w:p w:rsidR="001C03AA" w:rsidRPr="007E24AD" w:rsidRDefault="001C03A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24AD">
              <w:rPr>
                <w:rFonts w:asciiTheme="majorEastAsia" w:eastAsiaTheme="majorEastAsia" w:hAnsiTheme="majorEastAsia" w:hint="eastAsia"/>
                <w:sz w:val="26"/>
                <w:szCs w:val="26"/>
              </w:rPr>
              <w:t>有価証券</w:t>
            </w:r>
          </w:p>
          <w:p w:rsidR="00C95DAF" w:rsidRPr="007E24AD" w:rsidRDefault="001C03A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24AD">
              <w:rPr>
                <w:rFonts w:asciiTheme="majorEastAsia" w:eastAsiaTheme="majorEastAsia" w:hAnsiTheme="majorEastAsia" w:hint="eastAsia"/>
                <w:sz w:val="26"/>
                <w:szCs w:val="26"/>
              </w:rPr>
              <w:t>(株式・国債・地方債・社債など)</w:t>
            </w:r>
          </w:p>
        </w:tc>
        <w:tc>
          <w:tcPr>
            <w:tcW w:w="5103" w:type="dxa"/>
            <w:vAlign w:val="center"/>
          </w:tcPr>
          <w:p w:rsidR="00C95DAF" w:rsidRPr="007E24AD" w:rsidRDefault="001C03AA" w:rsidP="007E24A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24AD">
              <w:rPr>
                <w:rFonts w:asciiTheme="majorEastAsia" w:eastAsiaTheme="majorEastAsia" w:hAnsiTheme="majorEastAsia" w:hint="eastAsia"/>
                <w:sz w:val="26"/>
                <w:szCs w:val="26"/>
              </w:rPr>
              <w:t>証券会社や銀行の口座残高の写し</w:t>
            </w:r>
          </w:p>
        </w:tc>
      </w:tr>
      <w:tr w:rsidR="00C95DAF" w:rsidTr="007E24AD">
        <w:tc>
          <w:tcPr>
            <w:tcW w:w="4962" w:type="dxa"/>
          </w:tcPr>
          <w:p w:rsidR="00C95DAF" w:rsidRPr="007E24AD" w:rsidRDefault="001C03A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24AD">
              <w:rPr>
                <w:rFonts w:asciiTheme="majorEastAsia" w:eastAsiaTheme="majorEastAsia" w:hAnsiTheme="majorEastAsia" w:hint="eastAsia"/>
                <w:sz w:val="26"/>
                <w:szCs w:val="26"/>
              </w:rPr>
              <w:t>金銀などの貴金属</w:t>
            </w:r>
          </w:p>
        </w:tc>
        <w:tc>
          <w:tcPr>
            <w:tcW w:w="5103" w:type="dxa"/>
          </w:tcPr>
          <w:p w:rsidR="00C95DAF" w:rsidRPr="007E24AD" w:rsidRDefault="001C03A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24AD">
              <w:rPr>
                <w:rFonts w:asciiTheme="majorEastAsia" w:eastAsiaTheme="majorEastAsia" w:hAnsiTheme="majorEastAsia" w:hint="eastAsia"/>
                <w:sz w:val="26"/>
                <w:szCs w:val="26"/>
              </w:rPr>
              <w:t>購入先の銀行などの口座残高の写し</w:t>
            </w:r>
          </w:p>
        </w:tc>
      </w:tr>
      <w:tr w:rsidR="00C95DAF" w:rsidTr="007E24AD">
        <w:tc>
          <w:tcPr>
            <w:tcW w:w="4962" w:type="dxa"/>
            <w:vAlign w:val="center"/>
          </w:tcPr>
          <w:p w:rsidR="00C95DAF" w:rsidRPr="007E24AD" w:rsidRDefault="001C03AA" w:rsidP="00633E15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24AD">
              <w:rPr>
                <w:rFonts w:asciiTheme="majorEastAsia" w:eastAsiaTheme="majorEastAsia" w:hAnsiTheme="majorEastAsia" w:hint="eastAsia"/>
                <w:sz w:val="26"/>
                <w:szCs w:val="26"/>
              </w:rPr>
              <w:t>投資信託</w:t>
            </w:r>
          </w:p>
        </w:tc>
        <w:tc>
          <w:tcPr>
            <w:tcW w:w="5103" w:type="dxa"/>
          </w:tcPr>
          <w:p w:rsidR="00C95DAF" w:rsidRPr="007E24AD" w:rsidRDefault="001C03A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24AD">
              <w:rPr>
                <w:rFonts w:asciiTheme="majorEastAsia" w:eastAsiaTheme="majorEastAsia" w:hAnsiTheme="majorEastAsia" w:hint="eastAsia"/>
                <w:sz w:val="26"/>
                <w:szCs w:val="26"/>
              </w:rPr>
              <w:t>銀行、</w:t>
            </w:r>
            <w:r w:rsidR="00633E15" w:rsidRPr="007E24AD">
              <w:rPr>
                <w:rFonts w:asciiTheme="majorEastAsia" w:eastAsiaTheme="majorEastAsia" w:hAnsiTheme="majorEastAsia" w:hint="eastAsia"/>
                <w:sz w:val="26"/>
                <w:szCs w:val="26"/>
              </w:rPr>
              <w:t>信託銀行、証券会社等の口座残高の写し</w:t>
            </w:r>
          </w:p>
        </w:tc>
      </w:tr>
      <w:tr w:rsidR="00C95DAF" w:rsidTr="007E24AD">
        <w:tc>
          <w:tcPr>
            <w:tcW w:w="4962" w:type="dxa"/>
          </w:tcPr>
          <w:p w:rsidR="00C95DAF" w:rsidRPr="007E24AD" w:rsidRDefault="00633E15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24AD">
              <w:rPr>
                <w:rFonts w:asciiTheme="majorEastAsia" w:eastAsiaTheme="majorEastAsia" w:hAnsiTheme="majorEastAsia" w:hint="eastAsia"/>
                <w:sz w:val="26"/>
                <w:szCs w:val="26"/>
              </w:rPr>
              <w:t>現金</w:t>
            </w:r>
          </w:p>
        </w:tc>
        <w:tc>
          <w:tcPr>
            <w:tcW w:w="5103" w:type="dxa"/>
          </w:tcPr>
          <w:p w:rsidR="00C95DAF" w:rsidRPr="007E24AD" w:rsidRDefault="00633E15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24AD">
              <w:rPr>
                <w:rFonts w:asciiTheme="majorEastAsia" w:eastAsiaTheme="majorEastAsia" w:hAnsiTheme="majorEastAsia" w:hint="eastAsia"/>
                <w:sz w:val="26"/>
                <w:szCs w:val="26"/>
              </w:rPr>
              <w:t>自己申告(申請書に金額を記入)</w:t>
            </w:r>
          </w:p>
        </w:tc>
      </w:tr>
      <w:tr w:rsidR="00C95DAF" w:rsidTr="007E24AD">
        <w:tc>
          <w:tcPr>
            <w:tcW w:w="4962" w:type="dxa"/>
          </w:tcPr>
          <w:p w:rsidR="00633E15" w:rsidRPr="007E24AD" w:rsidRDefault="00633E15" w:rsidP="00633E15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24AD">
              <w:rPr>
                <w:rFonts w:asciiTheme="majorEastAsia" w:eastAsiaTheme="majorEastAsia" w:hAnsiTheme="majorEastAsia" w:hint="eastAsia"/>
                <w:sz w:val="26"/>
                <w:szCs w:val="26"/>
              </w:rPr>
              <w:t>負債(借入金・住宅ローンなど)</w:t>
            </w:r>
          </w:p>
          <w:p w:rsidR="00C95DAF" w:rsidRPr="007E24AD" w:rsidRDefault="005C3E1D" w:rsidP="00633E15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="00633E15" w:rsidRPr="007E24AD">
              <w:rPr>
                <w:rFonts w:asciiTheme="majorEastAsia" w:eastAsiaTheme="majorEastAsia" w:hAnsiTheme="majorEastAsia" w:hint="eastAsia"/>
                <w:sz w:val="26"/>
                <w:szCs w:val="26"/>
              </w:rPr>
              <w:t>※預貯金</w:t>
            </w:r>
            <w:r w:rsidR="007E24AD">
              <w:rPr>
                <w:rFonts w:asciiTheme="majorEastAsia" w:eastAsiaTheme="majorEastAsia" w:hAnsiTheme="majorEastAsia" w:hint="eastAsia"/>
                <w:sz w:val="26"/>
                <w:szCs w:val="26"/>
              </w:rPr>
              <w:t>等の額から差し引きま</w:t>
            </w:r>
            <w:r w:rsidR="00633E15" w:rsidRPr="007E24AD">
              <w:rPr>
                <w:rFonts w:asciiTheme="majorEastAsia" w:eastAsiaTheme="majorEastAsia" w:hAnsiTheme="majorEastAsia" w:hint="eastAsia"/>
                <w:sz w:val="26"/>
                <w:szCs w:val="26"/>
              </w:rPr>
              <w:t>す。</w:t>
            </w:r>
          </w:p>
        </w:tc>
        <w:tc>
          <w:tcPr>
            <w:tcW w:w="5103" w:type="dxa"/>
          </w:tcPr>
          <w:p w:rsidR="00C95DAF" w:rsidRPr="007E24AD" w:rsidRDefault="00633E15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E24AD">
              <w:rPr>
                <w:rFonts w:asciiTheme="majorEastAsia" w:eastAsiaTheme="majorEastAsia" w:hAnsiTheme="majorEastAsia" w:hint="eastAsia"/>
                <w:sz w:val="26"/>
                <w:szCs w:val="26"/>
              </w:rPr>
              <w:t>借用書など現在の負債残高が確認できる書類の写し</w:t>
            </w:r>
          </w:p>
        </w:tc>
      </w:tr>
    </w:tbl>
    <w:p w:rsidR="00FC7832" w:rsidRDefault="00FC7832" w:rsidP="007E24AD">
      <w:pPr>
        <w:jc w:val="both"/>
        <w:rPr>
          <w:rFonts w:asciiTheme="majorEastAsia" w:eastAsiaTheme="majorEastAsia" w:hAnsiTheme="majorEastAsia"/>
          <w:b/>
          <w:sz w:val="26"/>
          <w:szCs w:val="26"/>
        </w:rPr>
      </w:pPr>
    </w:p>
    <w:p w:rsidR="00C95DAF" w:rsidRDefault="00633E15" w:rsidP="007E24AD">
      <w:pPr>
        <w:jc w:val="both"/>
        <w:rPr>
          <w:rFonts w:asciiTheme="majorEastAsia" w:eastAsiaTheme="majorEastAsia" w:hAnsiTheme="majorEastAsia"/>
          <w:b/>
          <w:sz w:val="26"/>
          <w:szCs w:val="26"/>
        </w:rPr>
      </w:pPr>
      <w:r w:rsidRPr="00633E15">
        <w:rPr>
          <w:rFonts w:asciiTheme="majorEastAsia" w:eastAsiaTheme="majorEastAsia" w:hAnsiTheme="majorEastAsia" w:hint="eastAsia"/>
          <w:b/>
          <w:sz w:val="26"/>
          <w:szCs w:val="26"/>
        </w:rPr>
        <w:t>※生命保険、自動車、時計、宝石、絵画、骨董品、家財は対象になりません</w:t>
      </w:r>
      <w:r w:rsidR="007E24AD">
        <w:rPr>
          <w:rFonts w:asciiTheme="majorEastAsia" w:eastAsiaTheme="majorEastAsia" w:hAnsiTheme="majorEastAsia" w:hint="eastAsia"/>
          <w:b/>
          <w:sz w:val="26"/>
          <w:szCs w:val="26"/>
        </w:rPr>
        <w:t>。</w:t>
      </w:r>
    </w:p>
    <w:p w:rsidR="007E24AD" w:rsidRPr="007E24AD" w:rsidRDefault="007E24AD">
      <w:pPr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※インターネットバンク等の場合、通帳のかわりにウェブページの写しでもかまいません。</w:t>
      </w:r>
    </w:p>
    <w:sectPr w:rsidR="007E24AD" w:rsidRPr="007E24AD" w:rsidSect="00FC7832">
      <w:pgSz w:w="11906" w:h="16838" w:code="9"/>
      <w:pgMar w:top="1304" w:right="1418" w:bottom="1418" w:left="1418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6AE" w:rsidRDefault="00E526AE" w:rsidP="000311D2">
      <w:r>
        <w:separator/>
      </w:r>
    </w:p>
  </w:endnote>
  <w:endnote w:type="continuationSeparator" w:id="0">
    <w:p w:rsidR="00E526AE" w:rsidRDefault="00E526AE" w:rsidP="0003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6AE" w:rsidRDefault="00E526AE" w:rsidP="000311D2">
      <w:r>
        <w:separator/>
      </w:r>
    </w:p>
  </w:footnote>
  <w:footnote w:type="continuationSeparator" w:id="0">
    <w:p w:rsidR="00E526AE" w:rsidRDefault="00E526AE" w:rsidP="00031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D0"/>
    <w:rsid w:val="000311D2"/>
    <w:rsid w:val="001606D0"/>
    <w:rsid w:val="001C03AA"/>
    <w:rsid w:val="001C7080"/>
    <w:rsid w:val="0046265B"/>
    <w:rsid w:val="004B63C3"/>
    <w:rsid w:val="004E6016"/>
    <w:rsid w:val="005C3E1D"/>
    <w:rsid w:val="00633E15"/>
    <w:rsid w:val="007E24AD"/>
    <w:rsid w:val="00B31E13"/>
    <w:rsid w:val="00C95DAF"/>
    <w:rsid w:val="00E526AE"/>
    <w:rsid w:val="00FC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1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1E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E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E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E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E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E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E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E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E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1E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1E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1E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31E13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31E13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31E1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31E13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31E13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31E1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31E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31E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31E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B31E1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31E13"/>
    <w:rPr>
      <w:b/>
      <w:bCs/>
    </w:rPr>
  </w:style>
  <w:style w:type="character" w:styleId="a8">
    <w:name w:val="Emphasis"/>
    <w:basedOn w:val="a0"/>
    <w:uiPriority w:val="20"/>
    <w:qFormat/>
    <w:rsid w:val="00B31E1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31E13"/>
    <w:rPr>
      <w:szCs w:val="32"/>
    </w:rPr>
  </w:style>
  <w:style w:type="paragraph" w:styleId="aa">
    <w:name w:val="List Paragraph"/>
    <w:basedOn w:val="a"/>
    <w:uiPriority w:val="34"/>
    <w:qFormat/>
    <w:rsid w:val="00B31E13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B31E13"/>
    <w:rPr>
      <w:i/>
    </w:rPr>
  </w:style>
  <w:style w:type="character" w:customStyle="1" w:styleId="ac">
    <w:name w:val="引用文 (文字)"/>
    <w:basedOn w:val="a0"/>
    <w:link w:val="ab"/>
    <w:uiPriority w:val="29"/>
    <w:rsid w:val="00B31E1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31E1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B31E13"/>
    <w:rPr>
      <w:b/>
      <w:i/>
      <w:sz w:val="24"/>
    </w:rPr>
  </w:style>
  <w:style w:type="character" w:styleId="ad">
    <w:name w:val="Subtle Emphasis"/>
    <w:uiPriority w:val="19"/>
    <w:qFormat/>
    <w:rsid w:val="00B31E1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B31E13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B31E1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31E13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B31E13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B31E13"/>
    <w:pPr>
      <w:outlineLvl w:val="9"/>
    </w:pPr>
  </w:style>
  <w:style w:type="table" w:styleId="af1">
    <w:name w:val="Table Grid"/>
    <w:basedOn w:val="a1"/>
    <w:uiPriority w:val="59"/>
    <w:rsid w:val="00C95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0311D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0311D2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0311D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0311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1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1E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E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E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E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E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E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E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E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E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1E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1E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1E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31E13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31E13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31E1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31E13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31E13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31E1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31E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31E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31E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B31E1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31E13"/>
    <w:rPr>
      <w:b/>
      <w:bCs/>
    </w:rPr>
  </w:style>
  <w:style w:type="character" w:styleId="a8">
    <w:name w:val="Emphasis"/>
    <w:basedOn w:val="a0"/>
    <w:uiPriority w:val="20"/>
    <w:qFormat/>
    <w:rsid w:val="00B31E1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31E13"/>
    <w:rPr>
      <w:szCs w:val="32"/>
    </w:rPr>
  </w:style>
  <w:style w:type="paragraph" w:styleId="aa">
    <w:name w:val="List Paragraph"/>
    <w:basedOn w:val="a"/>
    <w:uiPriority w:val="34"/>
    <w:qFormat/>
    <w:rsid w:val="00B31E13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B31E13"/>
    <w:rPr>
      <w:i/>
    </w:rPr>
  </w:style>
  <w:style w:type="character" w:customStyle="1" w:styleId="ac">
    <w:name w:val="引用文 (文字)"/>
    <w:basedOn w:val="a0"/>
    <w:link w:val="ab"/>
    <w:uiPriority w:val="29"/>
    <w:rsid w:val="00B31E1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31E1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B31E13"/>
    <w:rPr>
      <w:b/>
      <w:i/>
      <w:sz w:val="24"/>
    </w:rPr>
  </w:style>
  <w:style w:type="character" w:styleId="ad">
    <w:name w:val="Subtle Emphasis"/>
    <w:uiPriority w:val="19"/>
    <w:qFormat/>
    <w:rsid w:val="00B31E1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B31E13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B31E1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31E13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B31E13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B31E13"/>
    <w:pPr>
      <w:outlineLvl w:val="9"/>
    </w:pPr>
  </w:style>
  <w:style w:type="table" w:styleId="af1">
    <w:name w:val="Table Grid"/>
    <w:basedOn w:val="a1"/>
    <w:uiPriority w:val="59"/>
    <w:rsid w:val="00C95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0311D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0311D2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0311D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0311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B5FA4-B722-48C6-9826-83E5DBE9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五条市役所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五條市役所</dc:creator>
  <cp:lastModifiedBy>五條市役所</cp:lastModifiedBy>
  <cp:revision>3</cp:revision>
  <cp:lastPrinted>2015-10-26T06:56:00Z</cp:lastPrinted>
  <dcterms:created xsi:type="dcterms:W3CDTF">2015-10-09T01:39:00Z</dcterms:created>
  <dcterms:modified xsi:type="dcterms:W3CDTF">2015-10-26T07:04:00Z</dcterms:modified>
</cp:coreProperties>
</file>