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CA" w:rsidRPr="00E1759E" w:rsidRDefault="00C6667E" w:rsidP="00646FCA">
      <w:pPr>
        <w:rPr>
          <w:sz w:val="22"/>
        </w:rPr>
      </w:pPr>
      <w:r w:rsidRPr="00E1759E">
        <w:rPr>
          <w:rFonts w:hint="eastAsia"/>
          <w:sz w:val="22"/>
        </w:rPr>
        <w:t>様式</w:t>
      </w:r>
      <w:r w:rsidRPr="00E1759E">
        <w:rPr>
          <w:rFonts w:hint="eastAsia"/>
          <w:sz w:val="22"/>
        </w:rPr>
        <w:t>第５</w:t>
      </w:r>
      <w:r w:rsidRPr="00E1759E">
        <w:rPr>
          <w:rFonts w:hint="eastAsia"/>
          <w:sz w:val="22"/>
        </w:rPr>
        <w:t>号</w:t>
      </w:r>
    </w:p>
    <w:p w:rsidR="001D3685" w:rsidRPr="004A63C2" w:rsidRDefault="00C6667E" w:rsidP="007E58A8">
      <w:pPr>
        <w:jc w:val="center"/>
        <w:rPr>
          <w:b/>
          <w:sz w:val="36"/>
          <w:szCs w:val="36"/>
        </w:rPr>
      </w:pPr>
      <w:r w:rsidRPr="004A63C2">
        <w:rPr>
          <w:rFonts w:hint="eastAsia"/>
          <w:b/>
          <w:sz w:val="36"/>
          <w:szCs w:val="36"/>
        </w:rPr>
        <w:t>同</w:t>
      </w:r>
      <w:r w:rsidRPr="004A63C2">
        <w:rPr>
          <w:rFonts w:hint="eastAsia"/>
          <w:b/>
          <w:sz w:val="36"/>
          <w:szCs w:val="36"/>
        </w:rPr>
        <w:t xml:space="preserve">　</w:t>
      </w:r>
      <w:r w:rsidRPr="004A63C2">
        <w:rPr>
          <w:rFonts w:hint="eastAsia"/>
          <w:b/>
          <w:sz w:val="36"/>
          <w:szCs w:val="36"/>
        </w:rPr>
        <w:t xml:space="preserve">　</w:t>
      </w:r>
      <w:r w:rsidRPr="004A63C2">
        <w:rPr>
          <w:rFonts w:hint="eastAsia"/>
          <w:b/>
          <w:sz w:val="36"/>
          <w:szCs w:val="36"/>
        </w:rPr>
        <w:t>意</w:t>
      </w:r>
      <w:r w:rsidRPr="004A63C2">
        <w:rPr>
          <w:rFonts w:hint="eastAsia"/>
          <w:b/>
          <w:sz w:val="36"/>
          <w:szCs w:val="36"/>
        </w:rPr>
        <w:t xml:space="preserve">　</w:t>
      </w:r>
      <w:r w:rsidRPr="004A63C2">
        <w:rPr>
          <w:rFonts w:hint="eastAsia"/>
          <w:b/>
          <w:sz w:val="36"/>
          <w:szCs w:val="36"/>
        </w:rPr>
        <w:t xml:space="preserve">　</w:t>
      </w:r>
      <w:r w:rsidRPr="004A63C2">
        <w:rPr>
          <w:rFonts w:hint="eastAsia"/>
          <w:b/>
          <w:sz w:val="36"/>
          <w:szCs w:val="36"/>
        </w:rPr>
        <w:t>書</w:t>
      </w:r>
    </w:p>
    <w:p w:rsidR="00EE2993" w:rsidRPr="00C6667E" w:rsidRDefault="00C6667E">
      <w:pPr>
        <w:rPr>
          <w:rFonts w:hint="eastAsia"/>
          <w:sz w:val="24"/>
          <w:szCs w:val="24"/>
        </w:rPr>
      </w:pPr>
    </w:p>
    <w:p w:rsidR="00363048" w:rsidRPr="00C6667E" w:rsidRDefault="00C6667E" w:rsidP="00C6667E">
      <w:pPr>
        <w:spacing w:line="360" w:lineRule="exact"/>
        <w:ind w:firstLineChars="50" w:firstLine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・令和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 w:rsidRPr="00EE2993">
        <w:rPr>
          <w:rFonts w:hint="eastAsia"/>
          <w:sz w:val="18"/>
          <w:szCs w:val="18"/>
          <w:u w:val="single"/>
        </w:rPr>
        <w:t xml:space="preserve">（事故場所）　　　　　　　　　　　　　　　　　</w:t>
      </w:r>
      <w:r>
        <w:rPr>
          <w:rFonts w:hint="eastAsia"/>
          <w:sz w:val="18"/>
          <w:szCs w:val="18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において</w:t>
      </w:r>
    </w:p>
    <w:p w:rsidR="00EE2993" w:rsidRDefault="00C6667E" w:rsidP="00C6667E">
      <w:pPr>
        <w:spacing w:line="360" w:lineRule="exact"/>
        <w:rPr>
          <w:sz w:val="24"/>
          <w:szCs w:val="24"/>
        </w:rPr>
      </w:pPr>
      <w:r w:rsidRPr="00EE2993">
        <w:rPr>
          <w:rFonts w:hint="eastAsia"/>
          <w:sz w:val="18"/>
          <w:szCs w:val="18"/>
          <w:u w:val="single"/>
        </w:rPr>
        <w:t>（加害者）</w:t>
      </w:r>
      <w:r>
        <w:rPr>
          <w:rFonts w:hint="eastAsia"/>
          <w:sz w:val="18"/>
          <w:szCs w:val="18"/>
          <w:u w:val="single"/>
        </w:rPr>
        <w:t xml:space="preserve"> </w:t>
      </w:r>
      <w:r w:rsidRPr="00EE2993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の不法行為により</w:t>
      </w:r>
      <w:r w:rsidRPr="00EE2993">
        <w:rPr>
          <w:rFonts w:hint="eastAsia"/>
          <w:sz w:val="18"/>
          <w:szCs w:val="18"/>
          <w:u w:val="single"/>
        </w:rPr>
        <w:t>（被害者）</w:t>
      </w:r>
      <w:r>
        <w:rPr>
          <w:rFonts w:hint="eastAsia"/>
          <w:sz w:val="18"/>
          <w:szCs w:val="18"/>
          <w:u w:val="single"/>
        </w:rPr>
        <w:t xml:space="preserve"> </w:t>
      </w:r>
      <w:r w:rsidRPr="00EE2993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の被った</w:t>
      </w:r>
    </w:p>
    <w:p w:rsidR="00EE2993" w:rsidRPr="00EE2993" w:rsidRDefault="00C6667E" w:rsidP="00C6667E">
      <w:pPr>
        <w:spacing w:beforeLines="50" w:before="184" w:line="3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93345</wp:posOffset>
                </wp:positionV>
                <wp:extent cx="45085" cy="542925"/>
                <wp:effectExtent l="7620" t="10795" r="13970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42925"/>
                        </a:xfrm>
                        <a:prstGeom prst="leftBracket">
                          <a:avLst>
                            <a:gd name="adj" fmla="val 100352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9F87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02.75pt;margin-top:7.35pt;width:3.5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" strokecolor="white [3212]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 </w:t>
      </w:r>
      <w:r w:rsidRPr="00EE2993">
        <w:rPr>
          <w:rFonts w:hint="eastAsia"/>
          <w:sz w:val="24"/>
          <w:szCs w:val="24"/>
        </w:rPr>
        <w:t>国民健康保険法</w:t>
      </w:r>
      <w:r>
        <w:rPr>
          <w:rFonts w:hint="eastAsia"/>
          <w:sz w:val="24"/>
          <w:szCs w:val="24"/>
        </w:rPr>
        <w:t>による保険給付</w:t>
      </w:r>
    </w:p>
    <w:p w:rsidR="00004F6F" w:rsidRDefault="00C6667E" w:rsidP="00C6667E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保険事故について</w:t>
      </w:r>
      <w:r>
        <w:rPr>
          <w:rFonts w:hint="eastAsia"/>
          <w:sz w:val="24"/>
          <w:szCs w:val="24"/>
        </w:rPr>
        <w:t xml:space="preserve"> </w:t>
      </w:r>
      <w:r w:rsidRPr="0050611D">
        <w:rPr>
          <w:rFonts w:hint="eastAsia"/>
          <w:spacing w:val="2"/>
          <w:w w:val="63"/>
          <w:kern w:val="0"/>
          <w:sz w:val="24"/>
          <w:szCs w:val="24"/>
          <w:fitText w:val="3360" w:id="-476931072"/>
        </w:rPr>
        <w:t>高齢者の医療の確保に関する法律による医療給</w:t>
      </w:r>
      <w:r w:rsidRPr="0050611D">
        <w:rPr>
          <w:rFonts w:hint="eastAsia"/>
          <w:spacing w:val="-12"/>
          <w:w w:val="63"/>
          <w:kern w:val="0"/>
          <w:sz w:val="24"/>
          <w:szCs w:val="24"/>
          <w:fitText w:val="3360" w:id="-476931072"/>
        </w:rPr>
        <w:t>付</w:t>
      </w:r>
      <w:r>
        <w:rPr>
          <w:rFonts w:hint="eastAsia"/>
          <w:kern w:val="0"/>
          <w:sz w:val="24"/>
          <w:szCs w:val="24"/>
        </w:rPr>
        <w:t xml:space="preserve"> </w:t>
      </w:r>
      <w:r w:rsidRPr="00454D05">
        <w:rPr>
          <w:rFonts w:hint="eastAsia"/>
          <w:spacing w:val="-14"/>
          <w:sz w:val="24"/>
          <w:szCs w:val="24"/>
        </w:rPr>
        <w:t>を受けた場合は、私が</w:t>
      </w:r>
      <w:r w:rsidRPr="00454D05">
        <w:rPr>
          <w:rFonts w:hint="eastAsia"/>
          <w:spacing w:val="-14"/>
          <w:sz w:val="24"/>
          <w:szCs w:val="24"/>
        </w:rPr>
        <w:t>第三者に対して有す</w:t>
      </w:r>
    </w:p>
    <w:p w:rsidR="00EE2993" w:rsidRDefault="00C6667E" w:rsidP="00C6667E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 w:rsidRPr="00C6667E">
        <w:rPr>
          <w:rFonts w:hint="eastAsia"/>
          <w:spacing w:val="43"/>
          <w:kern w:val="0"/>
          <w:sz w:val="24"/>
          <w:szCs w:val="24"/>
          <w:fitText w:val="3360" w:id="-476931071"/>
        </w:rPr>
        <w:t>介護保険法による介護給</w:t>
      </w:r>
      <w:r w:rsidRPr="00C6667E">
        <w:rPr>
          <w:rFonts w:hint="eastAsia"/>
          <w:spacing w:val="8"/>
          <w:kern w:val="0"/>
          <w:sz w:val="24"/>
          <w:szCs w:val="24"/>
          <w:fitText w:val="3360" w:id="-476931071"/>
        </w:rPr>
        <w:t>付</w:t>
      </w:r>
    </w:p>
    <w:p w:rsidR="00004F6F" w:rsidRDefault="00C6667E" w:rsidP="00C6667E">
      <w:pPr>
        <w:spacing w:beforeLines="50" w:before="184" w:line="3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93345</wp:posOffset>
                </wp:positionV>
                <wp:extent cx="45085" cy="552450"/>
                <wp:effectExtent l="7620" t="8255" r="13970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52450"/>
                        </a:xfrm>
                        <a:prstGeom prst="leftBracket">
                          <a:avLst>
                            <a:gd name="adj" fmla="val 102113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27B4E" id="AutoShape 4" o:spid="_x0000_s1026" type="#_x0000_t85" style="position:absolute;left:0;text-align:left;margin-left:102.75pt;margin-top:7.35pt;width:3.5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" strokecolor="white [3212]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 </w:t>
      </w:r>
      <w:r>
        <w:rPr>
          <w:rFonts w:hint="eastAsia"/>
          <w:sz w:val="24"/>
          <w:szCs w:val="24"/>
        </w:rPr>
        <w:t>国民健康保険法第６４条第１項</w:t>
      </w:r>
    </w:p>
    <w:p w:rsidR="00004F6F" w:rsidRDefault="00C6667E" w:rsidP="00C6667E">
      <w:pPr>
        <w:spacing w:line="300" w:lineRule="exact"/>
        <w:rPr>
          <w:sz w:val="24"/>
          <w:szCs w:val="24"/>
        </w:rPr>
      </w:pPr>
      <w:r w:rsidRPr="00454D05">
        <w:rPr>
          <w:rFonts w:hint="eastAsia"/>
          <w:spacing w:val="-14"/>
          <w:sz w:val="24"/>
          <w:szCs w:val="24"/>
        </w:rPr>
        <w:t>る</w:t>
      </w:r>
      <w:r>
        <w:rPr>
          <w:rFonts w:hint="eastAsia"/>
          <w:sz w:val="24"/>
          <w:szCs w:val="24"/>
        </w:rPr>
        <w:t>損害賠償</w:t>
      </w:r>
      <w:r>
        <w:rPr>
          <w:rFonts w:hint="eastAsia"/>
          <w:sz w:val="24"/>
          <w:szCs w:val="24"/>
        </w:rPr>
        <w:t>請求</w:t>
      </w:r>
      <w:r>
        <w:rPr>
          <w:rFonts w:hint="eastAsia"/>
          <w:sz w:val="24"/>
          <w:szCs w:val="24"/>
        </w:rPr>
        <w:t>権を</w:t>
      </w:r>
      <w:r>
        <w:rPr>
          <w:rFonts w:hint="eastAsia"/>
          <w:sz w:val="24"/>
          <w:szCs w:val="24"/>
        </w:rPr>
        <w:t xml:space="preserve"> </w:t>
      </w:r>
      <w:r w:rsidRPr="00C6667E">
        <w:rPr>
          <w:rFonts w:hint="eastAsia"/>
          <w:w w:val="63"/>
          <w:kern w:val="0"/>
          <w:sz w:val="24"/>
          <w:szCs w:val="24"/>
          <w:fitText w:val="3360" w:id="-476930047"/>
        </w:rPr>
        <w:t>高齢者の医療の確保に関する法律第５８条第１</w:t>
      </w:r>
      <w:r w:rsidRPr="00C6667E">
        <w:rPr>
          <w:rFonts w:hint="eastAsia"/>
          <w:spacing w:val="36"/>
          <w:w w:val="63"/>
          <w:kern w:val="0"/>
          <w:sz w:val="24"/>
          <w:szCs w:val="24"/>
          <w:fitText w:val="3360" w:id="-476930047"/>
        </w:rPr>
        <w:t>項</w:t>
      </w:r>
      <w:r>
        <w:rPr>
          <w:rFonts w:hint="eastAsia"/>
          <w:kern w:val="0"/>
          <w:sz w:val="24"/>
          <w:szCs w:val="24"/>
        </w:rPr>
        <w:t xml:space="preserve"> </w:t>
      </w:r>
      <w:r w:rsidRPr="00454D05">
        <w:rPr>
          <w:rFonts w:hint="eastAsia"/>
          <w:sz w:val="24"/>
          <w:szCs w:val="24"/>
        </w:rPr>
        <w:t>の規定によって、保険者・市町村が給</w:t>
      </w:r>
    </w:p>
    <w:p w:rsidR="00004F6F" w:rsidRDefault="00C6667E" w:rsidP="00C6667E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　</w:t>
      </w:r>
      <w:r w:rsidRPr="00C6667E">
        <w:rPr>
          <w:rFonts w:hint="eastAsia"/>
          <w:spacing w:val="43"/>
          <w:kern w:val="0"/>
          <w:sz w:val="24"/>
          <w:szCs w:val="24"/>
          <w:fitText w:val="3360" w:id="-476930048"/>
        </w:rPr>
        <w:t>介護保険法第２１条第１</w:t>
      </w:r>
      <w:r w:rsidRPr="00C6667E">
        <w:rPr>
          <w:rFonts w:hint="eastAsia"/>
          <w:spacing w:val="8"/>
          <w:kern w:val="0"/>
          <w:sz w:val="24"/>
          <w:szCs w:val="24"/>
          <w:fitText w:val="3360" w:id="-476930048"/>
        </w:rPr>
        <w:t>項</w:t>
      </w:r>
    </w:p>
    <w:p w:rsidR="00563302" w:rsidRPr="00004F6F" w:rsidRDefault="00C6667E" w:rsidP="00C6667E">
      <w:pPr>
        <w:spacing w:beforeLines="50" w:before="184" w:line="360" w:lineRule="exact"/>
        <w:rPr>
          <w:sz w:val="24"/>
          <w:szCs w:val="24"/>
        </w:rPr>
      </w:pPr>
      <w:r w:rsidRPr="00454D05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>の価額の限度において取得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行使し、かつ賠償金を受領する事に異議のないこと、並び</w:t>
      </w:r>
      <w:r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下記の事項</w:t>
      </w:r>
      <w:r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遵守</w:t>
      </w:r>
      <w:r>
        <w:rPr>
          <w:rFonts w:hint="eastAsia"/>
          <w:sz w:val="24"/>
          <w:szCs w:val="24"/>
        </w:rPr>
        <w:t>すること</w:t>
      </w:r>
      <w:proofErr w:type="gramStart"/>
      <w:r>
        <w:rPr>
          <w:rFonts w:hint="eastAsia"/>
          <w:sz w:val="24"/>
          <w:szCs w:val="24"/>
        </w:rPr>
        <w:t>を</w:t>
      </w:r>
      <w:proofErr w:type="gramEnd"/>
      <w:r>
        <w:rPr>
          <w:rFonts w:hint="eastAsia"/>
          <w:sz w:val="24"/>
          <w:szCs w:val="24"/>
        </w:rPr>
        <w:t>書面</w:t>
      </w:r>
      <w:proofErr w:type="gramStart"/>
      <w:r>
        <w:rPr>
          <w:rFonts w:hint="eastAsia"/>
          <w:sz w:val="24"/>
          <w:szCs w:val="24"/>
        </w:rPr>
        <w:t>を</w:t>
      </w:r>
      <w:proofErr w:type="gramEnd"/>
      <w:r>
        <w:rPr>
          <w:rFonts w:hint="eastAsia"/>
          <w:sz w:val="24"/>
          <w:szCs w:val="24"/>
        </w:rPr>
        <w:t>もって</w:t>
      </w:r>
      <w:r>
        <w:rPr>
          <w:rFonts w:hint="eastAsia"/>
          <w:sz w:val="24"/>
          <w:szCs w:val="24"/>
        </w:rPr>
        <w:t>同意し</w:t>
      </w:r>
      <w:r>
        <w:rPr>
          <w:rFonts w:hint="eastAsia"/>
          <w:sz w:val="24"/>
          <w:szCs w:val="24"/>
        </w:rPr>
        <w:t>ます。</w:t>
      </w:r>
    </w:p>
    <w:p w:rsidR="00EE2993" w:rsidRPr="00EE2993" w:rsidRDefault="00C6667E" w:rsidP="00C6667E">
      <w:pPr>
        <w:spacing w:line="300" w:lineRule="exact"/>
        <w:rPr>
          <w:sz w:val="16"/>
          <w:szCs w:val="16"/>
        </w:rPr>
      </w:pPr>
    </w:p>
    <w:p w:rsidR="00563302" w:rsidRDefault="00C6667E" w:rsidP="00C6667E">
      <w:pPr>
        <w:pStyle w:val="a7"/>
        <w:spacing w:line="300" w:lineRule="exact"/>
      </w:pPr>
      <w:r>
        <w:rPr>
          <w:rFonts w:hint="eastAsia"/>
        </w:rPr>
        <w:t>記</w:t>
      </w:r>
    </w:p>
    <w:p w:rsidR="00563302" w:rsidRDefault="00C6667E" w:rsidP="00C6667E">
      <w:pPr>
        <w:spacing w:line="300" w:lineRule="exact"/>
        <w:rPr>
          <w:sz w:val="24"/>
          <w:szCs w:val="24"/>
        </w:rPr>
      </w:pPr>
    </w:p>
    <w:p w:rsidR="00B76A9E" w:rsidRPr="006305E4" w:rsidRDefault="00C6667E" w:rsidP="00C6667E">
      <w:pPr>
        <w:pStyle w:val="ab"/>
        <w:spacing w:line="360" w:lineRule="exact"/>
        <w:ind w:leftChars="0"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6305E4">
        <w:rPr>
          <w:rFonts w:hint="eastAsia"/>
          <w:sz w:val="24"/>
          <w:szCs w:val="24"/>
        </w:rPr>
        <w:t>私が受けた保険（医療・介護）給付について</w:t>
      </w:r>
      <w:r w:rsidRPr="006305E4">
        <w:rPr>
          <w:rFonts w:hint="eastAsia"/>
          <w:sz w:val="24"/>
          <w:szCs w:val="24"/>
        </w:rPr>
        <w:t>、</w:t>
      </w:r>
      <w:r w:rsidRPr="006305E4">
        <w:rPr>
          <w:rFonts w:hint="eastAsia"/>
          <w:sz w:val="24"/>
          <w:szCs w:val="24"/>
        </w:rPr>
        <w:t>保険者</w:t>
      </w:r>
      <w:r>
        <w:rPr>
          <w:rFonts w:hint="eastAsia"/>
          <w:sz w:val="24"/>
          <w:szCs w:val="24"/>
        </w:rPr>
        <w:t>・市町村及び</w:t>
      </w:r>
      <w:r w:rsidRPr="006305E4">
        <w:rPr>
          <w:rFonts w:hint="eastAsia"/>
          <w:sz w:val="24"/>
          <w:szCs w:val="24"/>
        </w:rPr>
        <w:t>国民健康保険団体</w:t>
      </w:r>
      <w:r w:rsidRPr="0050611D">
        <w:rPr>
          <w:rFonts w:hint="eastAsia"/>
          <w:spacing w:val="-4"/>
          <w:sz w:val="24"/>
          <w:szCs w:val="24"/>
        </w:rPr>
        <w:t>連合会が、加害者（損害保険会社等）に損害賠償請求を行うために必要な範囲で、診療</w:t>
      </w:r>
      <w:r w:rsidRPr="006305E4">
        <w:rPr>
          <w:rFonts w:hint="eastAsia"/>
          <w:sz w:val="24"/>
          <w:szCs w:val="24"/>
        </w:rPr>
        <w:t>（調剤）報酬明細書、療養費支給</w:t>
      </w:r>
      <w:r>
        <w:rPr>
          <w:rFonts w:hint="eastAsia"/>
          <w:sz w:val="24"/>
          <w:szCs w:val="24"/>
        </w:rPr>
        <w:t>申請書</w:t>
      </w:r>
      <w:r>
        <w:rPr>
          <w:rFonts w:hint="eastAsia"/>
          <w:sz w:val="24"/>
          <w:szCs w:val="24"/>
        </w:rPr>
        <w:t>、</w:t>
      </w:r>
      <w:r w:rsidRPr="006305E4">
        <w:rPr>
          <w:rFonts w:hint="eastAsia"/>
          <w:sz w:val="24"/>
          <w:szCs w:val="24"/>
        </w:rPr>
        <w:t>介護給付明細書</w:t>
      </w:r>
      <w:r>
        <w:rPr>
          <w:rFonts w:hint="eastAsia"/>
          <w:sz w:val="24"/>
          <w:szCs w:val="24"/>
        </w:rPr>
        <w:t>、主治医意見書及び介護認定調査票</w:t>
      </w:r>
      <w:r w:rsidRPr="006305E4">
        <w:rPr>
          <w:rFonts w:hint="eastAsia"/>
          <w:sz w:val="24"/>
          <w:szCs w:val="24"/>
        </w:rPr>
        <w:t>等を提供すること</w:t>
      </w:r>
      <w:r>
        <w:rPr>
          <w:rFonts w:hint="eastAsia"/>
          <w:sz w:val="24"/>
          <w:szCs w:val="24"/>
        </w:rPr>
        <w:t>並びに</w:t>
      </w:r>
      <w:r w:rsidRPr="006305E4">
        <w:rPr>
          <w:rFonts w:hint="eastAsia"/>
          <w:sz w:val="24"/>
          <w:szCs w:val="24"/>
        </w:rPr>
        <w:t>損害保険会社等から業務に関して必要な</w:t>
      </w:r>
      <w:r>
        <w:rPr>
          <w:rFonts w:hint="eastAsia"/>
          <w:sz w:val="24"/>
          <w:szCs w:val="24"/>
        </w:rPr>
        <w:t>情報</w:t>
      </w:r>
      <w:r>
        <w:rPr>
          <w:rFonts w:hint="eastAsia"/>
          <w:sz w:val="24"/>
          <w:szCs w:val="24"/>
        </w:rPr>
        <w:t>の提供を受け、</w:t>
      </w:r>
      <w:r w:rsidRPr="006305E4">
        <w:rPr>
          <w:rFonts w:hint="eastAsia"/>
          <w:sz w:val="24"/>
          <w:szCs w:val="24"/>
        </w:rPr>
        <w:t>利用すること</w:t>
      </w:r>
      <w:r>
        <w:rPr>
          <w:rFonts w:hint="eastAsia"/>
          <w:sz w:val="24"/>
          <w:szCs w:val="24"/>
        </w:rPr>
        <w:t>を</w:t>
      </w:r>
      <w:r w:rsidRPr="006305E4">
        <w:rPr>
          <w:rFonts w:hint="eastAsia"/>
          <w:sz w:val="24"/>
          <w:szCs w:val="24"/>
        </w:rPr>
        <w:t>同意</w:t>
      </w:r>
      <w:r>
        <w:rPr>
          <w:rFonts w:hint="eastAsia"/>
          <w:sz w:val="24"/>
          <w:szCs w:val="24"/>
        </w:rPr>
        <w:t>する</w:t>
      </w:r>
      <w:r w:rsidRPr="006305E4">
        <w:rPr>
          <w:rFonts w:hint="eastAsia"/>
          <w:sz w:val="24"/>
          <w:szCs w:val="24"/>
        </w:rPr>
        <w:t>。</w:t>
      </w:r>
    </w:p>
    <w:p w:rsidR="00B76A9E" w:rsidRPr="00035AF2" w:rsidRDefault="00C6667E" w:rsidP="00C6667E">
      <w:pPr>
        <w:spacing w:beforeLines="50" w:before="184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035AF2">
        <w:rPr>
          <w:rFonts w:hint="eastAsia"/>
          <w:sz w:val="24"/>
          <w:szCs w:val="24"/>
        </w:rPr>
        <w:t>第三者との示談に際しては、必ず前もって貴職にその内容を申し出ること。</w:t>
      </w:r>
    </w:p>
    <w:p w:rsidR="00B76A9E" w:rsidRPr="00035AF2" w:rsidRDefault="00C6667E" w:rsidP="00C6667E">
      <w:pPr>
        <w:spacing w:beforeLines="50" w:before="184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035AF2">
        <w:rPr>
          <w:rFonts w:hint="eastAsia"/>
          <w:sz w:val="24"/>
          <w:szCs w:val="24"/>
        </w:rPr>
        <w:t>第三者に白紙委任状を渡さないこと。</w:t>
      </w:r>
    </w:p>
    <w:p w:rsidR="00B76A9E" w:rsidRDefault="00C6667E" w:rsidP="00C6667E">
      <w:pPr>
        <w:spacing w:beforeLines="50" w:before="184" w:line="36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035AF2">
        <w:rPr>
          <w:rFonts w:hint="eastAsia"/>
          <w:sz w:val="24"/>
          <w:szCs w:val="24"/>
        </w:rPr>
        <w:t>第三者から金品を受けた時は、受領年月日、内容、金額（評価額）をもれなく、かつ</w:t>
      </w:r>
      <w:r>
        <w:rPr>
          <w:rFonts w:hint="eastAsia"/>
          <w:sz w:val="24"/>
          <w:szCs w:val="24"/>
        </w:rPr>
        <w:t>遅滞なく貴職に届けること。</w:t>
      </w:r>
    </w:p>
    <w:p w:rsidR="00186E71" w:rsidRDefault="00C6667E" w:rsidP="00C6667E">
      <w:pPr>
        <w:spacing w:line="360" w:lineRule="exact"/>
        <w:rPr>
          <w:sz w:val="24"/>
          <w:szCs w:val="24"/>
        </w:rPr>
      </w:pPr>
    </w:p>
    <w:p w:rsidR="00B76A9E" w:rsidRDefault="00C6667E" w:rsidP="00C6667E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646FCA" w:rsidRDefault="00C6667E" w:rsidP="00C6667E">
      <w:pPr>
        <w:spacing w:line="360" w:lineRule="exact"/>
        <w:ind w:firstLineChars="100" w:firstLine="240"/>
        <w:rPr>
          <w:sz w:val="24"/>
          <w:szCs w:val="24"/>
        </w:rPr>
      </w:pPr>
    </w:p>
    <w:p w:rsidR="00B76A9E" w:rsidRPr="00B76A9E" w:rsidRDefault="00C6667E" w:rsidP="00C6667E">
      <w:pPr>
        <w:spacing w:line="36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</w:t>
      </w:r>
      <w:r w:rsidRPr="00B76A9E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:rsidR="00563302" w:rsidRPr="00C6667E" w:rsidRDefault="00C6667E" w:rsidP="00C6667E">
      <w:pPr>
        <w:spacing w:line="360" w:lineRule="exact"/>
        <w:rPr>
          <w:u w:val="single"/>
        </w:rPr>
      </w:pPr>
    </w:p>
    <w:p w:rsidR="00B76A9E" w:rsidRPr="00B76A9E" w:rsidRDefault="00C6667E" w:rsidP="00C6667E">
      <w:pPr>
        <w:spacing w:line="360" w:lineRule="exact"/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B76A9E">
        <w:rPr>
          <w:rFonts w:hint="eastAsia"/>
          <w:sz w:val="24"/>
          <w:szCs w:val="24"/>
          <w:u w:val="single"/>
        </w:rPr>
        <w:t xml:space="preserve">氏　名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B76A9E">
        <w:rPr>
          <w:rFonts w:hint="eastAsia"/>
          <w:sz w:val="24"/>
          <w:szCs w:val="24"/>
          <w:u w:val="single"/>
        </w:rPr>
        <w:t>㊞</w:t>
      </w:r>
    </w:p>
    <w:p w:rsidR="00563302" w:rsidRDefault="00C6667E" w:rsidP="00C6667E">
      <w:pPr>
        <w:spacing w:line="360" w:lineRule="exact"/>
      </w:pPr>
    </w:p>
    <w:p w:rsidR="0066660A" w:rsidRDefault="00C6667E" w:rsidP="00C6667E">
      <w:pPr>
        <w:spacing w:line="360" w:lineRule="exact"/>
      </w:pPr>
    </w:p>
    <w:p w:rsidR="006305E4" w:rsidRDefault="00C6667E" w:rsidP="00C6667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市町村長・国保組合理事長</w:t>
      </w:r>
    </w:p>
    <w:p w:rsidR="00646FCA" w:rsidRDefault="00C6667E" w:rsidP="00C6667E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奈良県</w:t>
      </w:r>
      <w:r>
        <w:rPr>
          <w:rFonts w:hint="eastAsia"/>
          <w:sz w:val="24"/>
          <w:szCs w:val="24"/>
        </w:rPr>
        <w:t xml:space="preserve">後期高齢者医療広域連合長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  <w:bookmarkStart w:id="0" w:name="_GoBack"/>
      <w:bookmarkEnd w:id="0"/>
    </w:p>
    <w:p w:rsidR="0066660A" w:rsidRDefault="00C6667E" w:rsidP="00C6667E">
      <w:pPr>
        <w:spacing w:line="360" w:lineRule="exact"/>
        <w:rPr>
          <w:sz w:val="24"/>
          <w:szCs w:val="24"/>
        </w:rPr>
      </w:pPr>
    </w:p>
    <w:p w:rsidR="00990DB3" w:rsidRDefault="00C6667E" w:rsidP="00C6667E">
      <w:pPr>
        <w:widowControl/>
        <w:spacing w:line="3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注）</w:t>
      </w:r>
      <w:r>
        <w:rPr>
          <w:rFonts w:hint="eastAsia"/>
          <w:sz w:val="24"/>
          <w:szCs w:val="24"/>
        </w:rPr>
        <w:t>被害者</w:t>
      </w:r>
      <w:r>
        <w:rPr>
          <w:rFonts w:hint="eastAsia"/>
          <w:sz w:val="24"/>
          <w:szCs w:val="24"/>
        </w:rPr>
        <w:t>が未成年の場合は、親権者</w:t>
      </w:r>
      <w:r>
        <w:rPr>
          <w:rFonts w:hint="eastAsia"/>
          <w:sz w:val="24"/>
          <w:szCs w:val="24"/>
        </w:rPr>
        <w:t>の記名・捺印が必要です。</w:t>
      </w:r>
    </w:p>
    <w:sectPr w:rsidR="00990DB3">
      <w:pgSz w:w="11906" w:h="16838" w:code="9"/>
      <w:pgMar w:top="1021" w:right="1077" w:bottom="680" w:left="1077" w:header="851" w:footer="992" w:gutter="0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717F"/>
    <w:multiLevelType w:val="hybridMultilevel"/>
    <w:tmpl w:val="05085DF6"/>
    <w:lvl w:ilvl="0" w:tplc="29CCE7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lTrailSpace/>
    <w:useFELayout/>
    <w:compatSetting w:name="compatibilityMode" w:uri="http://schemas.microsoft.com/office/word" w:val="12"/>
  </w:compat>
  <w:rsids>
    <w:rsidRoot w:val="00C6667E"/>
    <w:rsid w:val="00C6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E7E88"/>
  <w15:docId w15:val="{CFEEDC39-80A5-4DFA-A917-7E22099B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302"/>
  </w:style>
  <w:style w:type="paragraph" w:styleId="a5">
    <w:name w:val="footer"/>
    <w:basedOn w:val="a"/>
    <w:link w:val="a6"/>
    <w:uiPriority w:val="99"/>
    <w:unhideWhenUsed/>
    <w:rsid w:val="00563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302"/>
  </w:style>
  <w:style w:type="paragraph" w:styleId="a7">
    <w:name w:val="Note Heading"/>
    <w:basedOn w:val="a"/>
    <w:next w:val="a"/>
    <w:link w:val="a8"/>
    <w:uiPriority w:val="99"/>
    <w:unhideWhenUsed/>
    <w:rsid w:val="0056330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6330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330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63302"/>
    <w:rPr>
      <w:sz w:val="24"/>
      <w:szCs w:val="24"/>
    </w:rPr>
  </w:style>
  <w:style w:type="paragraph" w:styleId="ab">
    <w:name w:val="List Paragraph"/>
    <w:basedOn w:val="a"/>
    <w:uiPriority w:val="34"/>
    <w:qFormat/>
    <w:rsid w:val="00563302"/>
    <w:pPr>
      <w:ind w:leftChars="400" w:left="840"/>
    </w:pPr>
  </w:style>
  <w:style w:type="table" w:styleId="ac">
    <w:name w:val="Table Grid"/>
    <w:basedOn w:val="a1"/>
    <w:uiPriority w:val="59"/>
    <w:rsid w:val="001B7C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7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0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G18033</cp:lastModifiedBy>
  <cp:revision>8</cp:revision>
  <dcterms:created xsi:type="dcterms:W3CDTF">2017-05-25T15:38:00Z</dcterms:created>
  <dcterms:modified xsi:type="dcterms:W3CDTF">2021-11-17T03:01:00Z</dcterms:modified>
</cp:coreProperties>
</file>